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007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</w:t>
      </w:r>
    </w:p>
    <w:tbl>
      <w:tblPr>
        <w:tblpPr w:leftFromText="180" w:rightFromText="180" w:bottomFromText="200" w:vertAnchor="text" w:horzAnchor="margin" w:tblpY="22"/>
        <w:tblW w:w="10598" w:type="dxa"/>
        <w:tblLook w:val="01E0"/>
      </w:tblPr>
      <w:tblGrid>
        <w:gridCol w:w="3510"/>
        <w:gridCol w:w="3686"/>
        <w:gridCol w:w="3402"/>
      </w:tblGrid>
      <w:tr w:rsidR="007E6007" w:rsidRPr="00840414" w:rsidTr="00AE6EF9">
        <w:trPr>
          <w:trHeight w:val="1418"/>
        </w:trPr>
        <w:tc>
          <w:tcPr>
            <w:tcW w:w="3510" w:type="dxa"/>
            <w:hideMark/>
          </w:tcPr>
          <w:p w:rsidR="007E6007" w:rsidRPr="00840414" w:rsidRDefault="007E6007" w:rsidP="00AE6EF9">
            <w:pPr>
              <w:pStyle w:val="a4"/>
              <w:spacing w:line="276" w:lineRule="auto"/>
              <w:rPr>
                <w:rFonts w:ascii="Times New Roman" w:eastAsia="Calibri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 Рассмотрено:</w:t>
            </w:r>
          </w:p>
          <w:p w:rsidR="007E6007" w:rsidRPr="00840414" w:rsidRDefault="007E6007" w:rsidP="00AE6EF9">
            <w:pPr>
              <w:pStyle w:val="a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на заседании педагогического совета МОУ ООШ с. </w:t>
            </w:r>
            <w:proofErr w:type="gramStart"/>
            <w:r w:rsidRPr="00840414">
              <w:rPr>
                <w:rFonts w:ascii="Times New Roman" w:hAnsi="Times New Roman" w:cs="Times New Roman"/>
                <w:i w:val="0"/>
                <w:sz w:val="24"/>
              </w:rPr>
              <w:t>Благодатное</w:t>
            </w:r>
            <w:proofErr w:type="gramEnd"/>
          </w:p>
          <w:p w:rsidR="007E6007" w:rsidRPr="00840414" w:rsidRDefault="007E6007" w:rsidP="00AE6EF9">
            <w:pPr>
              <w:pStyle w:val="a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color w:val="333229"/>
                <w:sz w:val="24"/>
              </w:rPr>
              <w:t xml:space="preserve">Протокол № ____   от «___» ______________ 20___ 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г.</w:t>
            </w:r>
          </w:p>
        </w:tc>
        <w:tc>
          <w:tcPr>
            <w:tcW w:w="3686" w:type="dxa"/>
            <w:hideMark/>
          </w:tcPr>
          <w:p w:rsidR="007E6007" w:rsidRPr="00840414" w:rsidRDefault="007E6007" w:rsidP="00AE6EF9">
            <w:pPr>
              <w:pStyle w:val="a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                                       </w:t>
            </w:r>
          </w:p>
        </w:tc>
        <w:tc>
          <w:tcPr>
            <w:tcW w:w="3402" w:type="dxa"/>
            <w:hideMark/>
          </w:tcPr>
          <w:p w:rsidR="007E6007" w:rsidRPr="00840414" w:rsidRDefault="007E6007" w:rsidP="00AE6EF9">
            <w:pPr>
              <w:pStyle w:val="a4"/>
              <w:spacing w:line="276" w:lineRule="auto"/>
              <w:ind w:left="-1242" w:firstLine="1242"/>
              <w:rPr>
                <w:rFonts w:ascii="Times New Roman" w:eastAsia="Calibri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Утверждаю:</w:t>
            </w:r>
          </w:p>
          <w:p w:rsidR="007E6007" w:rsidRPr="00840414" w:rsidRDefault="007E6007" w:rsidP="00AE6EF9">
            <w:pPr>
              <w:pStyle w:val="a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Директор МОУ ООШ с. </w:t>
            </w:r>
            <w:proofErr w:type="gramStart"/>
            <w:r w:rsidRPr="00840414">
              <w:rPr>
                <w:rFonts w:ascii="Times New Roman" w:hAnsi="Times New Roman" w:cs="Times New Roman"/>
                <w:i w:val="0"/>
                <w:sz w:val="24"/>
              </w:rPr>
              <w:t>Благодатное</w:t>
            </w:r>
            <w:proofErr w:type="gramEnd"/>
          </w:p>
          <w:p w:rsidR="007E6007" w:rsidRPr="00840414" w:rsidRDefault="007E6007" w:rsidP="00AE6EF9">
            <w:pPr>
              <w:pStyle w:val="a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_________  / </w:t>
            </w:r>
            <w:r w:rsidRPr="00840414">
              <w:rPr>
                <w:rFonts w:ascii="Times New Roman" w:hAnsi="Times New Roman" w:cs="Times New Roman"/>
                <w:i w:val="0"/>
                <w:sz w:val="24"/>
                <w:u w:val="single"/>
              </w:rPr>
              <w:t xml:space="preserve">                                 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/ приказ № ____   от «___» _______________ 20___ г.</w:t>
            </w:r>
          </w:p>
        </w:tc>
      </w:tr>
    </w:tbl>
    <w:p w:rsidR="007E6007" w:rsidRPr="00840414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Pr="00840414" w:rsidRDefault="007E6007" w:rsidP="007E6007">
      <w:pPr>
        <w:pStyle w:val="a4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  <w:sz w:val="24"/>
        </w:rPr>
      </w:pPr>
    </w:p>
    <w:p w:rsidR="007E6007" w:rsidRDefault="007E6007" w:rsidP="007E6007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7E6007" w:rsidRPr="00840414" w:rsidRDefault="007E6007" w:rsidP="007E6007">
      <w:pPr>
        <w:pStyle w:val="a4"/>
        <w:jc w:val="center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Муниципальное общеобразовательное учреждение</w:t>
      </w:r>
    </w:p>
    <w:p w:rsidR="007E6007" w:rsidRPr="00840414" w:rsidRDefault="007E6007" w:rsidP="007E6007">
      <w:pPr>
        <w:pStyle w:val="a4"/>
        <w:jc w:val="center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основная общеобразовательная школа с.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Благодатное</w:t>
      </w:r>
      <w:proofErr w:type="gramEnd"/>
    </w:p>
    <w:p w:rsidR="007E6007" w:rsidRPr="00840414" w:rsidRDefault="007E6007" w:rsidP="007E6007">
      <w:pPr>
        <w:pStyle w:val="a4"/>
        <w:jc w:val="center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Хвалынского района Саратовской области</w:t>
      </w:r>
    </w:p>
    <w:p w:rsidR="007E6007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Pr="00840414" w:rsidRDefault="007E6007" w:rsidP="007E6007">
      <w:pPr>
        <w:pStyle w:val="a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eastAsia="Calibri" w:hAnsi="Times New Roman" w:cs="Times New Roman"/>
          <w:i w:val="0"/>
          <w:lang w:eastAsia="en-US"/>
        </w:rPr>
      </w:pPr>
      <w:r w:rsidRPr="004153C1">
        <w:rPr>
          <w:rFonts w:ascii="Times New Roman" w:hAnsi="Times New Roman" w:cs="Times New Roman"/>
          <w:i w:val="0"/>
        </w:rPr>
        <w:t>РАБОЧАЯ ПРОГРАММА</w:t>
      </w: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  <w:u w:val="single"/>
        </w:rPr>
      </w:pPr>
      <w:r w:rsidRPr="004153C1">
        <w:rPr>
          <w:rFonts w:ascii="Times New Roman" w:hAnsi="Times New Roman" w:cs="Times New Roman"/>
          <w:i w:val="0"/>
        </w:rPr>
        <w:t>по математике</w:t>
      </w: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  <w:u w:val="single"/>
        </w:rPr>
      </w:pPr>
      <w:r w:rsidRPr="004153C1">
        <w:rPr>
          <w:rFonts w:ascii="Times New Roman" w:hAnsi="Times New Roman" w:cs="Times New Roman"/>
          <w:i w:val="0"/>
        </w:rPr>
        <w:t>для 2,3 классов</w:t>
      </w: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  <w:r w:rsidRPr="004153C1">
        <w:rPr>
          <w:rFonts w:ascii="Times New Roman" w:hAnsi="Times New Roman" w:cs="Times New Roman"/>
          <w:i w:val="0"/>
        </w:rPr>
        <w:t>на 2019 - 2020учебный год</w:t>
      </w: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  <w:r w:rsidRPr="004153C1">
        <w:rPr>
          <w:rFonts w:ascii="Times New Roman" w:hAnsi="Times New Roman" w:cs="Times New Roman"/>
          <w:i w:val="0"/>
        </w:rPr>
        <w:t>Учитель: Пилюгина Г.В.</w:t>
      </w: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</w:p>
    <w:p w:rsidR="007E6007" w:rsidRPr="004153C1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  <w:r w:rsidRPr="004153C1">
        <w:rPr>
          <w:rFonts w:ascii="Times New Roman" w:hAnsi="Times New Roman" w:cs="Times New Roman"/>
          <w:i w:val="0"/>
        </w:rPr>
        <w:t>с. Благодатное</w:t>
      </w:r>
    </w:p>
    <w:p w:rsidR="007E6007" w:rsidRPr="004153C1" w:rsidRDefault="007E6007" w:rsidP="007E6007">
      <w:pPr>
        <w:pStyle w:val="a4"/>
        <w:rPr>
          <w:rFonts w:ascii="Times New Roman" w:hAnsi="Times New Roman" w:cs="Times New Roman"/>
          <w:i w:val="0"/>
        </w:rPr>
      </w:pPr>
    </w:p>
    <w:p w:rsidR="007E6007" w:rsidRDefault="007E6007" w:rsidP="007E6007">
      <w:pPr>
        <w:pStyle w:val="a4"/>
        <w:jc w:val="center"/>
        <w:rPr>
          <w:rFonts w:ascii="Times New Roman" w:hAnsi="Times New Roman" w:cs="Times New Roman"/>
          <w:i w:val="0"/>
        </w:rPr>
      </w:pPr>
      <w:r w:rsidRPr="004153C1">
        <w:rPr>
          <w:rFonts w:ascii="Times New Roman" w:hAnsi="Times New Roman" w:cs="Times New Roman"/>
          <w:i w:val="0"/>
        </w:rPr>
        <w:t>201</w:t>
      </w:r>
      <w:r>
        <w:rPr>
          <w:rFonts w:ascii="Times New Roman" w:hAnsi="Times New Roman" w:cs="Times New Roman"/>
          <w:i w:val="0"/>
        </w:rPr>
        <w:t>9</w:t>
      </w:r>
      <w:r w:rsidRPr="004153C1">
        <w:rPr>
          <w:rFonts w:ascii="Times New Roman" w:hAnsi="Times New Roman" w:cs="Times New Roman"/>
          <w:i w:val="0"/>
        </w:rPr>
        <w:t xml:space="preserve"> г.</w:t>
      </w:r>
    </w:p>
    <w:p w:rsidR="00840414" w:rsidRPr="007E6007" w:rsidRDefault="00840414" w:rsidP="007E6007">
      <w:pPr>
        <w:pStyle w:val="a4"/>
        <w:jc w:val="center"/>
        <w:rPr>
          <w:rFonts w:ascii="Times New Roman" w:hAnsi="Times New Roman" w:cs="Times New Roman"/>
          <w:i w:val="0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                                                       </w:t>
      </w:r>
      <w:r w:rsidRPr="00840414">
        <w:rPr>
          <w:rFonts w:ascii="Times New Roman" w:hAnsi="Times New Roman" w:cs="Times New Roman"/>
          <w:b/>
          <w:i w:val="0"/>
          <w:sz w:val="24"/>
        </w:rPr>
        <w:t>1.Пояснительная записка.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 Рабочая программа учебного предмета «Математика» составлена в соответствии с требованиями Федерального государственного образовательного стандарта второго поколения, примерной программы по математике и на основе авторской программы «Математика» Чекина А.Л. (УМК «Перспективная начальная школа»).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color w:val="000000"/>
          <w:sz w:val="24"/>
          <w:shd w:val="clear" w:color="auto" w:fill="FFFFFF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В начальной школе изучение математики имеет особое значение в развитии младшего школьника. Приобретённые им знания, первоначальное овладение математическим языком станут фундаментом обучения в основном звене школы, а также необходимыми для применения в жизни.</w:t>
      </w:r>
      <w:r w:rsidRPr="00840414">
        <w:rPr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 xml:space="preserve">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  <w:shd w:val="clear" w:color="auto" w:fill="FFFFFF"/>
        </w:rPr>
        <w:t xml:space="preserve"> Предмет математика входит в </w:t>
      </w:r>
      <w:r w:rsidRPr="00840414">
        <w:rPr>
          <w:rStyle w:val="apple-converted-space"/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> </w:t>
      </w:r>
      <w:r w:rsidRPr="00840414">
        <w:rPr>
          <w:rFonts w:ascii="Times New Roman" w:hAnsi="Times New Roman" w:cs="Times New Roman"/>
          <w:i w:val="0"/>
          <w:sz w:val="24"/>
          <w:shd w:val="clear" w:color="auto" w:fill="FFFFFF"/>
        </w:rPr>
        <w:t>образовательную</w:t>
      </w:r>
      <w:r w:rsidRPr="00840414">
        <w:rPr>
          <w:rStyle w:val="apple-converted-space"/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> </w:t>
      </w:r>
      <w:r w:rsidRPr="00840414">
        <w:rPr>
          <w:rFonts w:ascii="Times New Roman" w:hAnsi="Times New Roman" w:cs="Times New Roman"/>
          <w:b/>
          <w:i w:val="0"/>
          <w:sz w:val="24"/>
          <w:shd w:val="clear" w:color="auto" w:fill="FFFFFF"/>
        </w:rPr>
        <w:t>область</w:t>
      </w:r>
      <w:r w:rsidRPr="00840414">
        <w:rPr>
          <w:rStyle w:val="apple-converted-space"/>
          <w:rFonts w:ascii="Times New Roman" w:hAnsi="Times New Roman" w:cs="Times New Roman"/>
          <w:b/>
          <w:i w:val="0"/>
          <w:color w:val="000000"/>
          <w:sz w:val="24"/>
          <w:shd w:val="clear" w:color="auto" w:fill="FFFFFF"/>
        </w:rPr>
        <w:t> </w:t>
      </w:r>
      <w:r w:rsidRPr="00840414">
        <w:rPr>
          <w:rFonts w:ascii="Times New Roman" w:hAnsi="Times New Roman" w:cs="Times New Roman"/>
          <w:b/>
          <w:i w:val="0"/>
          <w:sz w:val="24"/>
          <w:shd w:val="clear" w:color="auto" w:fill="FFFFFF"/>
        </w:rPr>
        <w:t>«Математика и информатика»</w:t>
      </w:r>
      <w:proofErr w:type="gramStart"/>
      <w:r w:rsidRPr="00840414">
        <w:rPr>
          <w:rStyle w:val="apple-converted-space"/>
          <w:rFonts w:ascii="Times New Roman" w:hAnsi="Times New Roman" w:cs="Times New Roman"/>
          <w:b/>
          <w:i w:val="0"/>
          <w:color w:val="000000"/>
          <w:sz w:val="24"/>
          <w:shd w:val="clear" w:color="auto" w:fill="FFFFFF"/>
        </w:rPr>
        <w:t> </w:t>
      </w:r>
      <w:r w:rsidRPr="00840414">
        <w:rPr>
          <w:rFonts w:ascii="Times New Roman" w:hAnsi="Times New Roman" w:cs="Times New Roman"/>
          <w:b/>
          <w:i w:val="0"/>
          <w:sz w:val="24"/>
          <w:shd w:val="clear" w:color="auto" w:fill="FFFFFF"/>
        </w:rPr>
        <w:t>.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Изучение математики в начальной школе направлено на достижение следующих </w:t>
      </w:r>
      <w:r w:rsidRPr="00840414">
        <w:rPr>
          <w:rFonts w:ascii="Times New Roman" w:hAnsi="Times New Roman" w:cs="Times New Roman"/>
          <w:b/>
          <w:i w:val="0"/>
          <w:sz w:val="24"/>
        </w:rPr>
        <w:t>целей и задач: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    – 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  – Развитие у обучающихся познавательных действий: логических и алгоритмических, включая знаково-символические, а также аксиоматические представления,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 и т.д.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  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– Освоение обучающимися 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Проявлять математическую готовность к продолжению образования.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– 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Таким образом, предлагаемое содержание начального курса по математике,  в рамках учебников 1-4 классов,  имеет целью ввести ребенка в абстрактный мир математических понятий и их свойств, дать первоначальные навыки ориентации в той части реальной действительности, которая описывается (моделируется) с помощью этих понятий (окружающий мир как множество форм, как множество предметов, отличающихся величиной, которую можно выразить числом, как разнообразие классов конечных равночисленных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множеств и т.п.), а также предложить ребенку соответствующие способы познания окружающей действительности.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b/>
          <w:i w:val="0"/>
          <w:sz w:val="24"/>
        </w:rPr>
        <w:t>Основные виды учебной деятельности учащихся в процессе освоения курса «Математика»: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Моделирование ситуаций арифметическими и геометрическими средствами.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Осуществление упорядочения предметов и математических объектов (по длине, площади, вместимости, массе, времени).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Описание явлений и событий с использованием величин.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Распознавание моделей геометрических фигур в окружающих предметах.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Обнаружение математических зависимостей в окружающей действительности.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Разрешение житейских ситуаций, требующих умения находить геометрические величины (планировка, разметка).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Выполнение геометрических построений.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>Выполнение арифметических вычислений.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Прогнозирование результата вычисления, решения задачи.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Планирование решения задачи, выполнение задания на измерение, вычисление, построение.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Сравнение разных способов вычислений, решения задачи; выбор рационального (удобного) способа.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Накопление и использование опыта решения разнообразных математических задач.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Пошаговый контроль правильности и полноты выполнения алгоритма арифметического действия (сложения, вычитания, умножения, деления), решения текстовой задачи, построения геометрической фигуры.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Поиск, обнаружение и устранение ошибок логического (в ходе решения) и арифметического (в вычислениях) характера.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Поиск необходимой информации в учебной и справочной литературе.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Сбор, обобщение и представление данных, полученных в ходе самостоятельно проведенных наблюдений, опросов, поисков.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Сроки реализации программы - четыре года.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Основной инструментарий для оценивания результатов: контрольные, самостоятельные, практические работы.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Условные обозначения, используемые в программе: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УУ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Д-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универсальные учебные действия.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b/>
          <w:i w:val="0"/>
          <w:sz w:val="24"/>
        </w:rPr>
        <w:t>2.Общая характеристика учебного предмета.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color w:val="00000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Рабочая программа разработана на основе</w:t>
      </w:r>
      <w:r w:rsidRPr="00840414">
        <w:rPr>
          <w:rFonts w:ascii="Times New Roman" w:hAnsi="Times New Roman" w:cs="Times New Roman"/>
          <w:i w:val="0"/>
          <w:color w:val="000000"/>
          <w:sz w:val="24"/>
        </w:rPr>
        <w:t xml:space="preserve"> программы по математике УМК  «Перспективная начальная школа» Чекин А.Л - М.: </w:t>
      </w:r>
      <w:proofErr w:type="spellStart"/>
      <w:r w:rsidRPr="00840414">
        <w:rPr>
          <w:rFonts w:ascii="Times New Roman" w:hAnsi="Times New Roman" w:cs="Times New Roman"/>
          <w:i w:val="0"/>
          <w:color w:val="000000"/>
          <w:sz w:val="24"/>
        </w:rPr>
        <w:t>Академкнига</w:t>
      </w:r>
      <w:proofErr w:type="spellEnd"/>
      <w:r w:rsidRPr="00840414">
        <w:rPr>
          <w:rFonts w:ascii="Times New Roman" w:hAnsi="Times New Roman" w:cs="Times New Roman"/>
          <w:i w:val="0"/>
          <w:color w:val="000000"/>
          <w:sz w:val="24"/>
        </w:rPr>
        <w:t xml:space="preserve">/Учебник, </w:t>
      </w:r>
      <w:smartTag w:uri="urn:schemas-microsoft-com:office:smarttags" w:element="metricconverter">
        <w:smartTagPr>
          <w:attr w:name="ProductID" w:val="2011 г"/>
        </w:smartTagPr>
        <w:r w:rsidRPr="00840414">
          <w:rPr>
            <w:rFonts w:ascii="Times New Roman" w:hAnsi="Times New Roman" w:cs="Times New Roman"/>
            <w:i w:val="0"/>
            <w:color w:val="000000"/>
            <w:sz w:val="24"/>
          </w:rPr>
          <w:t>2011 г</w:t>
        </w:r>
      </w:smartTag>
      <w:r w:rsidRPr="00840414">
        <w:rPr>
          <w:rFonts w:ascii="Times New Roman" w:hAnsi="Times New Roman" w:cs="Times New Roman"/>
          <w:i w:val="0"/>
          <w:color w:val="000000"/>
          <w:sz w:val="24"/>
        </w:rPr>
        <w:t>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color w:val="00000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 xml:space="preserve"> Основная дидактическая идея курса может быть выражена следующей формулой: «через рассмотрение частного к пониманию общего для решения частного». При этом ребенку предлагается постичь суть предмета через естественную связь математики с окружающим миром. Все это означает, что знакомство с тем или иным математическим понятием осуществляется при рассмотрении конкретной реальной или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псевдореальной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 xml:space="preserve"> (учебной) ситуации, соответствующий анализ которой позволяет обратить внимание ученика на суть данного математического понятия. В свою очередь, такая акцентуация дает возможность добиться необходимого уровня обобщений без многочисленного рассмотрения частностей. Наконец, понимание общих закономерностей и знание общих приемов решения открывает ученику путь к выполнению данного конкретного задания даже в том случае, когда с такого типа заданиями ему не приходилось еще сталкиваться.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>Логико-дидактической основой реализации первой части формулы является неполная индукция, которая в комплексе с целенаправленной и систематической работой по формированию у младших школьников таких приемов умственной деятельности, как анализ и синтез, сравнение, классификация, аналогия и обобщение, приведет ученика к самостоятельному «открытию» изучаемого математического факта. Вторая же часть формулы носит дедуктивный характер и направлена на формирование у учащихся умения конкретизировать полученные знания и применять их к решению поставленных задач.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Система заданий направлена на то, чтобы суть предмета постигалась через естественную связь математики с окружающим миром (знакомство с тем или иным математическим понятием осуществляется при рассмотрении конкретной реальной или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псевдореальной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 xml:space="preserve"> (учебной) ситуации).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Отличительной чертой настоящего курса является значительное увеличение геометрического материала и изучению величин, что продиктовано той группой поставленных целей, в которых затрагивается связь математики с окружающим миром. Без усиления этих содержательных линий невозможно достичь указанных целей, так как ребенок воспринимает окружающий мир, прежде всего, как совокупность реальных предметов, имеющих форму и величину. Изучение же арифметического материала, </w:t>
      </w:r>
      <w:r w:rsidRPr="00840414">
        <w:rPr>
          <w:rFonts w:ascii="Times New Roman" w:hAnsi="Times New Roman" w:cs="Times New Roman"/>
          <w:i w:val="0"/>
          <w:sz w:val="24"/>
        </w:rPr>
        <w:lastRenderedPageBreak/>
        <w:t>оставаясь стержнем всего курса, осуществляется с возможным паритетом теоретической и прикладной составляющих, а в вычислительном плане особое внимание уделяется способам и технике устных вычислений. А также увеличение часов на информационную (работу с данными) линию, в которой рассматривается разнообразная работа с данными, как это и предусмотрено стандартом, распределяется по всем содержательным линиям.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В соответствии с  федеральным государственным стандартом начального общего образования в программу включены учебно-практические работы (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УПР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>), направленные на формирование способности учащихся применять приобретенные знания и умения в реальных жизненных ситуациях.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Структура представленных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УПР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соответствуют действиям человека в незнакомых (нестандартных ситуациях):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● любому (разумному) действию предшествует этап планирования, то есть дробление общего пути к цели на отдельные взаимосвязанные шаги;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● полученные на каждом из этапов результаты сверяются с исходным условием и достигаемой целью.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Проблемы или ситуации, описываемые в работах, адаптированы к возрастным и психологическим особенностям младшего школьника и способствуют мотивации его познавательных интересов.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  Содержание всего курса можно представить как взаимосвязанное развитие шести основных содержательных линий: арифметической, геометрической,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величинной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, алгоритмической (обучение решению задач), информационной (работа с данными) и алгебраической. Вопросы алгебраического характера рассматриваются в других содержательных линиях, главным образом, арифметической и алгоритмической.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Арифметическая линия, прежде всего, представлена материалом по изучению чисел.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Числа изучаются в такой последовательности: натуральные числа от 1 до 10 и число 0 (1-е полугодие 1 класса), целые числа от 0 до 20  (2-е полугодие 1 класса), целые числа от 0 до 100 и «круглые» числа до 1000 (2 класс), целые числа от 0 до 999999 (3 класс), целые числа от 0 до 1000000 и дробные числа (4 класс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>). Знакомство с числами класса миллионов и класса миллиардов (4 класс) обусловлено, с одной стороны, потребностями курса «Окружающий мир», при изучении отдельных тем которого учащиеся оперируют с такими числами, а с другой стороны, желанием удовлетворить естественный познавательный интерес учащихся в области нумерации многозначных чисел. Числа от 1 до 5 и число 0 изучаются на количественной основе. Числа от 6 до 10 изучаются на аддитивной основе с опорой на число 5. Числа второго десятка и все остальные натуральные числа изучаются на основе принципов нумерации (письменной и устной) десятичной системы счисления. Дробные числа возникают сначала для записи натуральной доли некоторой величины. В дальнейшем дробь рассматривается как сумма соответствующих долей и на этой основе выполняется процедура сравнения дробей. Изучение чисел и их свой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ств пр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>едставлено также заданиями на составление числовых последовательностей по заданному правилу и на распознавание (формулировку) правила, по которому составлена данная последовательность, представленная несколькими первыми ее членами.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Особенностью изучения арифметических действий в настоящем курсе является строгое следование математической сути этого понятия. Именно поэтому при введении любого арифметического действия (бинарной алгебраической операции) с самого начала рассматриваются не только компоненты этого действия, но и, в обязательном порядке, его результат. Арифметические действия над числами изучаются на следующей теоретической основе и в такой последовательности: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sym w:font="Symbol" w:char="00B7"/>
      </w:r>
      <w:r w:rsidRPr="00840414">
        <w:rPr>
          <w:rFonts w:ascii="Times New Roman" w:hAnsi="Times New Roman" w:cs="Times New Roman"/>
          <w:i w:val="0"/>
          <w:sz w:val="24"/>
        </w:rPr>
        <w:t xml:space="preserve"> Сложение (систематическое изучение начинается с первого полугодия 1-го класса) определяется на основе объединения непересекающихся множеств и сначала выполняется на множестве чисел от 0 до 5. В дальнейшем числовое множество, на котором выполняется сложение, расширяется, причем это расширение происходит с помощью </w:t>
      </w:r>
      <w:r w:rsidRPr="00840414">
        <w:rPr>
          <w:rFonts w:ascii="Times New Roman" w:hAnsi="Times New Roman" w:cs="Times New Roman"/>
          <w:i w:val="0"/>
          <w:sz w:val="24"/>
        </w:rPr>
        <w:lastRenderedPageBreak/>
        <w:t>сложения (при сложении уже известных учащимся чисел получается новое для них число). Далее изучаются свойства сложения, которые используются при проведении устных и письменных вычислений. Сложение многозначных чисел базируется на знании таблицы сложения однозначных чисел и поразрядном способе сложения.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sym w:font="Symbol" w:char="00B7"/>
      </w:r>
      <w:r w:rsidRPr="00840414">
        <w:rPr>
          <w:rFonts w:ascii="Times New Roman" w:hAnsi="Times New Roman" w:cs="Times New Roman"/>
          <w:i w:val="0"/>
          <w:sz w:val="24"/>
        </w:rPr>
        <w:t xml:space="preserve"> Вычитание (систематическое изучение начинается со второго полугодия 1-го класса) изначально вводится на основе вычитания подмножества из множества, причем происходит это, когда учащиеся изучили числа в пределах первого десятка. Далее устанавливается связь между сложением и вычитанием, которая базируется на идее обратной операции. На основе этой связи выполняется вычитание с применением таблицы сложения, а потом осуществляется переход к рассмотрению случаев вычитания многозначных чисел, где основную роль играет поразрядный принцип вычитания, возможность которого базируется на соответствующих свойствах вычитания.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sym w:font="Symbol" w:char="00B7"/>
      </w:r>
      <w:r w:rsidRPr="00840414">
        <w:rPr>
          <w:rFonts w:ascii="Times New Roman" w:hAnsi="Times New Roman" w:cs="Times New Roman"/>
          <w:i w:val="0"/>
          <w:sz w:val="24"/>
        </w:rPr>
        <w:t xml:space="preserve"> Умножение (систематическое изучение начинается со 2-го класса) вводится как сложение одинаковых слагаемых. Сначала учащимся предлагается освоить лишь распознавание и запись этого действия, а его результат они будут находить с помощью сложения. Отдельно вводятся случаи умножения на 0 и на 1. В дальнейшем составляется таблица умножения однозначных чисел, используя которую, а также соответствующие свойства умножения, учащиеся научатся умножать многозначные числа.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sym w:font="Symbol" w:char="00B7"/>
      </w:r>
      <w:r w:rsidRPr="00840414">
        <w:rPr>
          <w:rFonts w:ascii="Times New Roman" w:hAnsi="Times New Roman" w:cs="Times New Roman"/>
          <w:i w:val="0"/>
          <w:sz w:val="24"/>
        </w:rPr>
        <w:t xml:space="preserve"> Деление (первое знакомство во 2-м классе на уровне предметных действий, а систематическое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изучение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</w:t>
      </w:r>
      <w:r w:rsidRPr="00840414">
        <w:rPr>
          <w:rFonts w:ascii="Times New Roman" w:hAnsi="Times New Roman" w:cs="Times New Roman"/>
          <w:i w:val="0"/>
          <w:sz w:val="24"/>
        </w:rPr>
        <w:sym w:font="Symbol" w:char="002D"/>
      </w:r>
      <w:r w:rsidRPr="00840414">
        <w:rPr>
          <w:rFonts w:ascii="Times New Roman" w:hAnsi="Times New Roman" w:cs="Times New Roman"/>
          <w:i w:val="0"/>
          <w:sz w:val="24"/>
        </w:rPr>
        <w:t xml:space="preserve"> начиная с 3-го класса) вводится как действие, результат которого позволяет ответить на вопрос: сколько раз одно число содержится в другом? Далее устанавливается связь деления и вычитания, а потом – деления и умножения. Причем, эта последняя связь будет играть основную роль при обучении учащихся выполнению действия деления. Что касается связи деления и вычитания, то ее рассмотрение обусловлено двумя причинами: 1) на первых этапах обучения делению дать удобный способ нахождения частного; 2) представить в полном объеме взаимосвязь арифметических действий </w:t>
      </w:r>
      <w:r w:rsidRPr="00840414">
        <w:rPr>
          <w:rFonts w:ascii="Times New Roman" w:hAnsi="Times New Roman" w:cs="Times New Roman"/>
          <w:i w:val="0"/>
          <w:sz w:val="24"/>
          <w:lang w:val="en-US"/>
        </w:rPr>
        <w:t>I</w:t>
      </w:r>
      <w:r w:rsidRPr="00840414">
        <w:rPr>
          <w:rFonts w:ascii="Times New Roman" w:hAnsi="Times New Roman" w:cs="Times New Roman"/>
          <w:i w:val="0"/>
          <w:sz w:val="24"/>
        </w:rPr>
        <w:t xml:space="preserve"> и </w:t>
      </w:r>
      <w:r w:rsidRPr="00840414">
        <w:rPr>
          <w:rFonts w:ascii="Times New Roman" w:hAnsi="Times New Roman" w:cs="Times New Roman"/>
          <w:i w:val="0"/>
          <w:sz w:val="24"/>
          <w:lang w:val="en-US"/>
        </w:rPr>
        <w:t>II</w:t>
      </w:r>
      <w:r w:rsidRPr="00840414">
        <w:rPr>
          <w:rFonts w:ascii="Times New Roman" w:hAnsi="Times New Roman" w:cs="Times New Roman"/>
          <w:i w:val="0"/>
          <w:sz w:val="24"/>
        </w:rPr>
        <w:t xml:space="preserve"> ступеней. В дальнейшем (в 4-м классе) операция деления будет рассматриваться как частный случай операции деления с остатком.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Геометрическая линия выстраивается следующим образом.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В первом классе (на который выпадает самая большая содержательная нагрузка геометрического характера) изучаются следующие геометрические понятия: плоская геометрическая фигура (круг, треугольник, прямоугольник), прямая и кривая линии, точка, отрезок, дуга, направленный отрезок (дуга), пересекающиеся и непересекающиеся линии, ломаная линия, замкнутая и незамкнутая линии, внутренняя и внешняя области относительно границы, многоугольник, симметричные фигуры.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Во втором классе изучаются следующие понятия и их свойства: прямая (аспект бесконечности), луч, углы и их виды, прямоугольник, квадрат, периметр квадрата и прямоугольника, окружность и круг, центр, радиус, диаметр окружности (круга), а также рассматриваются вопросы построения окружности (круга) с помощью циркуля и использование циркуля для откладывания отрезка равного по длине данному отрезку.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В третьем классе изучаются виды треугольников (прямоугольные, остроугольные и тупоугольные; разносторонние и равнобедренные), равносторонний треугольник рассматривается как частный случай равнобедренного, вводится понятие высоты треугольника, решаются задачи на разрезание и составление фигур, на построение симметричных фигур, рассматривается куб и его изображение на плоскости.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При этом рассмотрение куба обусловлено двумя причинами: во-первых, без знакомства с пространственными фигурами в плане связи математики с окружающей действительностью будет потеряна важнейшая составляющая, во-вторых, изучение единиц объема, предусмотренное в четвертом классе, требует обязательного знакомства с кубом.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В четвертом классе геометрический материал сосредоточен, главным образом, вокруг вопроса о вычислении площади многоугольника на основе разбивки его на </w:t>
      </w:r>
      <w:r w:rsidRPr="00840414">
        <w:rPr>
          <w:rFonts w:ascii="Times New Roman" w:hAnsi="Times New Roman" w:cs="Times New Roman"/>
          <w:i w:val="0"/>
          <w:sz w:val="24"/>
        </w:rPr>
        <w:lastRenderedPageBreak/>
        <w:t>треугольники. В связи с этим вводится понятие диагонали прямоугольника, что позволяет разбить прямоугольник на два равных прямоугольных треугольника, а это, в свою очередь, дает возможность вычислить площадь прямоугольного треугольника. Разбиение произвольного треугольника на два прямоугольных (с помощью высоты) лежит в основе вычисления площади треугольника.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При этом следует иметь в виду, что знакомство практически с любым геометрическим понятием в данном учебном курсе осуществляется на основе анализа соответствующей реальной (или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псевдореальной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) ситуации, в которой фигурирует предметная модель данного понятия.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>Линия по изучению величин представлена такими понятиями как длина, время, масса, величина угла, площадь, вместимость (объем), стоимость. Умение адекватно ориентироваться в пространстве и во времени – это те умения, без которых невозможно обойтись как в повседневной жизни, так и в учебной деятельности. Элементы ориентации в окружающем пространстве являются отправной точкой в изучении геометрического материала, а знание временных отношений позволяет правильно описывать ту или иную последовательность действий (в том числе, строить и алгоритмические предписания). В связи с этим изучению пространственных отношений отводится несколько уроков в самом начале курса. При этом сначала изучаются различные характеристики местоположения объекта в пространстве, а потом характеристики перемещения объекта в пространстве.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>Из временных понятий сначала рассматриваются отношения «раньше» и «позже», понятия «часть суток» и «время года», а также время как продолжительность. Учащимся дается понятие о «суточной» и «годовой» цикличности.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Систематическое изучение величин начинается уже в первом полугодии 1 класса с изучения величины «длина». Сначала длина рассматривается в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доизмерительном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 xml:space="preserve"> аспекте. Сравнение предметов по этой величине осуществляется «на глаз» по рисунку или по представлению, а также способом «приложения». Результатом такой работы должно явиться понимание учащимися того, что реальные предметы обладают свойством иметь определенную протяженность в пространстве, по которому их можно сравнивать. Таким же свойством обладают и отрезки. Никаких измерений пока не проводится. Во втором полугодии первого класса учащиеся знакомятся с процессом измерения длины, стандартными единицами длины (сантиметром и дециметром), процедурой сравнения длин на основе их измерения, а также с операциями сложения и вычитания длин.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>Во втором классе продолжится изучение стандартных единиц длины: учащиеся познакомятся с единицей длины – метром. Большое внимание будет уделено изучению таких величин, как «масса» и «время». Сравнение предметов по массе сначала рассматривается в «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доизмерительном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» аспекте. После чего вводится стандартная единица массы – килограмм, и изучаются вопросы измерения массы с помощью весов. Далее вводится «новая» стандартная единица массы – центнер.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Изучение величины «время» во втором классе начинается с рассмотрения временных промежутков и измерения их продолжительности с помощью часов, устанавливается связь между моментами времени и продолжительностью по времени. Вводятся стандартные единицы времени (час, минута, сутки, неделя) и соотношения между ними. Особое внимание уделяется изменяющимся единицам времени (месяц, год) и соотношениям между ними и постоянными единицами времени. Вводится самая большая изучаемая единица времени – век. Кроме этого рассматривается операция деления однородных величин, которая трактуется как измерение делимой величины в единицах величины-делителя.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В третьем классе, кроме продолжения изучения величин «длина» и «масса» (рассматриваются другие единицы этих величин – километр, миллиметр, грамм, тонна), происходит знакомство и с «новыми» величинами: величиной угла и площадью.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Рассмотрение величины угла продиктовано желанием дать полное обоснование традиционному для начального курса математики вопросу о сравнении и классификации </w:t>
      </w:r>
      <w:r w:rsidRPr="00840414">
        <w:rPr>
          <w:rFonts w:ascii="Times New Roman" w:hAnsi="Times New Roman" w:cs="Times New Roman"/>
          <w:i w:val="0"/>
          <w:sz w:val="24"/>
        </w:rPr>
        <w:lastRenderedPageBreak/>
        <w:t>углов. Такое обоснование позволит эту величину и в методическом плане поставить в один ряд с другими величинами, изучаемыми в начальной школе. Работа с этими величинами осуществляется по традиционной схеме: сначала величина рассматривается в «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доизмерительном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» аспекте, далее вводится стандартная единица измерения, после чего измерение проводится с использованием стандартной единицы, а если таких единиц несколько, то устанавливаются соотношения между ними. Основным итогом работы по изучению величины «площадь» является вывод формулы площади прямоугольника.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>В четвертом классе по привычной уже схеме изучается величина «вместимость» и связанная с ней величина «объем». Осуществляется знакомство с некоторыми видами многогранников (призма, прямоугольный параллелепипед, пирамида) и тел вращения (шар, цилиндр, конус).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Линия по обучению решению арифметических сюжетных (текстовых) задач (условно «алгоритмической») является центральной для данного курса. Ее особое положение определяется тем, что настоящий курс имеет прикладную направленность, которая выражается в умении применять полученные знания на практике. А это, в свою очередь, связано с решением той или иной задачи. При этом важно не только научить учащихся решать задачи, но и правильно формулировать их, используя имеющуюся информацию. Особое внимание необходимо обратить на тот смысл, который нами вкладывается в термин «решение задачи»: под решением задачи подразумевается  запись (описание) алгоритма, дающего возможность выполнить требование задачи. Сам процесс выполнения алгоритма (получение ответа задачи) важен, но не относится к обязательной составляющей умения решать задачи.     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Само описание алгоритма решения задачи допускается в трех видах: 1) по действиям (по шагам) с пояснениями, 2) в виде числового выражения, которое мы рассматриваем как свернутую форму описания по действиям, но без пояснений, 3) в виде буквенного выражения (в некоторых случаях в виде формулы или в виде уравнения) с использованием стандартной символики.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Последняя форма описания алгоритма решения задачи будет использоваться только после того, как учащимися достаточно хорошо будут усвоены зависимости между величинами, а также связь между результатом и компонентами действий.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Что же касается самого процесса нахождения решения задачи (а в этом смысле термин «решение задачи» также часто употребляется), то вводится частичная его алгоритмизация.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Для формирования умения решать задачи учащиеся, в первую очередь, должны научиться работать с текстом и иллюстрациями: определить, является ли предложенный текст задачей, или как по данному сюжету сформулировать задачу, установить связь между данными и искомым и последовательность шагов по установлению значения искомого. Другое направление работы с понятием «задача» связано с проведением различных преобразований имеющегося текста и наблюдениями за теми изменениями в ее решении, которые возникают в результате этих преобразований. К этим видам работы относятся: дополнение текстов, не являющихся задачами, до задачи; изменение любого из элементов задачи, представление одной той же задачи в разных формулировках; упрощение и усложнение исходной задачи; поиск особых случаев изменения исходных данных, приводящих к упрощению решения; установление задач, которые можно решить при помощи уже решенной задачи, что в дальнейшем становится основой классификации задач по сходству математических отношений, заложенных в них.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Информационная линия. В нее включены вопросы по поиску (сбору) и представлению различной информации, связанной со счетом предметов и измерением величин. Наиболее явно необходимость в таком виде деятельности проявляется в процессе работы над практическими задачами (по всему курсу), задачами с геометрическими величинами (по всему курсу) и задачами с недостающими данными (3 класс, 1 часть и далее). Фиксирование результатов сбора предполагается осуществлять в </w:t>
      </w:r>
      <w:r w:rsidRPr="00840414">
        <w:rPr>
          <w:rFonts w:ascii="Times New Roman" w:hAnsi="Times New Roman" w:cs="Times New Roman"/>
          <w:i w:val="0"/>
          <w:sz w:val="24"/>
        </w:rPr>
        <w:lastRenderedPageBreak/>
        <w:t>любой удобной форме: в виде текста (протокола), с помощью табулирования, графического представления.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Особое место при работе с информацией отводится таблице. Уже в 1-м классе учащиеся знакомятся с записью имеющейся информации в виде таблицы (речь идет о «Таблице сложения»), и осознают удобство такого представления информации. При этом учащиеся принимают непосредственное участие в построении такой таблицы. Во 2-м классе эта работа продолжается очень активно. Наряду с построением и использованием «Таблицы умножения» учащиеся знакомятся с возможностью использовать таблицу для осуществления краткой записи текстовой задачи. Они учатся читать готовые таблицы и заполнять таблицы полученными данными.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 Наряду с заданиями, в которых работа с таблицей носит очень важный, но все же вспомогательный характер, предусмотрены и специальные задания по работе с таблицами. В 3-м классе к уже знакомым учащимся видам «стандартных» таблиц добавляется еще одна очень важная таблица, а именно: «Таблица разрядов и классов». Все виды работ с таблицами продолжают активно действовать, но при этом появляются задания, связанные с интерпретацией табличных данных, с их анализом для получения некоторой «новой» информации. В 4-м классе учащимся приходится много работать с таблицами, что обусловлено спецификой изучаемого материала: большой объем времени отводится рассмотрению задач с пропорциональными величинами, характеризующими процесс движения, работы, изготовления товара, расчета стоимости. Традиционно решение таких задач, как правило, сопровождается табличной записью.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 Еще одной удобной формой представления данных является использование диаграмм. При этом используются как диаграммы сравнения (столбчатые или полосчатые), так и структурные диаграммы (круговые). Первое упоминание о диаграмме дается на страницах учебника 3-го класса: изучается специальная тема «Изображение данных с помощью диаграмм». При этом появление диаграмм сравнения как средства представления данных подготовлено введением такого понятия, как «числовой луч». Именно горизонтальное расположение числового луча (что является наиболее привычным расположением) привело к тому, что из двух возможных типов расположения диаграммы сравнения (вертикального или горизонтального) мы в основном используем горизонтальное их расположение (полосчатые диаграммы). Но при этом не следует думать, что вертикальные (столбчатые) диаграммы чем-то принципиально отличаются от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горизонтальных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>. Эта мысль доводится и до понимания учащихся: они работают с вертикальными и горизонтальными диаграммами на общих основаниях. Преимущество горизонтальных диаграмм проявляется еще и в том, что на страницах учебника их можно расположить более компактно.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Знакомство учащихся со структурной диаграммой, которая представлена в круговой форме, происходит (и может произойти) только после того, как будет введено понятие доли и учащиеся научаться делить круг на заданное число равных частей. Умение распознавать и строить круговой сектор, площадь которого составляет определенную долю (половину, четверть, треть и т. д.) от площади соответствующего круга, и является той базой, которая лежит в основе работы с круговой диаграммой. В явном виде эта работа проводится только в 4-м классе, но подготовительная работа, связанная с использованием круговых схем, начинается уже во 2-м классе.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Алгебраический материал в настоящем курсе не образует самостоятельную содержательную линию в силу двух основных причин: во-первых, этот материал согласно требованиям нового стандарта представлен в содержании курса в очень небольшом объеме (в явном виде лишь в тех вопросах, которые касаются нахождения неизвестного компонента арифметического действия), а во-вторых, его направленность, главным образом, носит пропедевтический характер. 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Алгебраический материал традиционно представлен в данном курсе такими понятиями как выражение с переменной, уравнение. Изучение этого материала </w:t>
      </w:r>
      <w:r w:rsidRPr="00840414">
        <w:rPr>
          <w:rFonts w:ascii="Times New Roman" w:hAnsi="Times New Roman" w:cs="Times New Roman"/>
          <w:i w:val="0"/>
          <w:sz w:val="24"/>
        </w:rPr>
        <w:lastRenderedPageBreak/>
        <w:t>приходится, главным образом, на 4-й класс, но пропедевтическая работа начинается с 1-го класса. Задания, в которых учащимся предлагается заполнить пропуски соответствующими числами, готовят детей к пониманию сначала неизвестной величины, а затем и переменной величины. Появление равенств с «окошками», в которые следует записать нужные числа, является пропедевтикой изучения уравнений. Во 2-м классе вводится само понятие «уравнение» и соответствующая терминология. Делается это, прежде всего, для вывода правил нахождения неизвестного слагаемого, неизвестного уменьшаемого, неизвестного вычитаемого как способа решения соответствующих уравнений. В 3-м классе рассматриваются уравнения с неизвестным множителем, неизвестным делителем, неизвестным делимым и так же выводятся соответствующие правила.</w:t>
      </w: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b/>
          <w:i w:val="0"/>
          <w:color w:val="170E02"/>
          <w:sz w:val="24"/>
        </w:rPr>
        <w:t>3.Описание места учебного предмета в учебном плане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В соответствии с ФГОС и примерной программой по математике предмет «Математика» изучается с 1 по 4 класс по четыре часа в неделю.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Общий объём учебного времени составляет </w:t>
      </w:r>
      <w:r w:rsidRPr="00840414">
        <w:rPr>
          <w:rFonts w:ascii="Times New Roman" w:hAnsi="Times New Roman" w:cs="Times New Roman"/>
          <w:b/>
          <w:i w:val="0"/>
          <w:sz w:val="24"/>
        </w:rPr>
        <w:t>540 часов</w:t>
      </w:r>
      <w:r w:rsidRPr="00840414">
        <w:rPr>
          <w:rFonts w:ascii="Times New Roman" w:hAnsi="Times New Roman" w:cs="Times New Roman"/>
          <w:i w:val="0"/>
          <w:sz w:val="24"/>
        </w:rPr>
        <w:t xml:space="preserve">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1 класс – 33 недели-132 ч,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2 класс – 34 недели-136 ч,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3 класс –34 недели -136 ч,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4 класс – 34 недели -136 ч.        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Количество контрольных работ по классам.</w:t>
      </w:r>
    </w:p>
    <w:tbl>
      <w:tblPr>
        <w:tblW w:w="11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56"/>
        <w:gridCol w:w="2173"/>
        <w:gridCol w:w="2173"/>
        <w:gridCol w:w="2173"/>
        <w:gridCol w:w="2085"/>
      </w:tblGrid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 триместр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 триместр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 триместр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Итого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Проверочные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4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Тесты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</w:t>
            </w:r>
          </w:p>
        </w:tc>
      </w:tr>
      <w:tr w:rsidR="00840414" w:rsidRPr="00840414" w:rsidTr="00B357FC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</w:t>
            </w:r>
          </w:p>
        </w:tc>
      </w:tr>
      <w:tr w:rsidR="00840414" w:rsidRPr="00840414" w:rsidTr="00B357FC">
        <w:trPr>
          <w:trHeight w:val="443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Проверочные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  <w:tr w:rsidR="00840414" w:rsidRPr="00840414" w:rsidTr="00B357FC">
        <w:trPr>
          <w:trHeight w:val="279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Тесты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  <w:tr w:rsidR="00840414" w:rsidRPr="00840414" w:rsidTr="00B357FC">
        <w:trPr>
          <w:trHeight w:val="27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840414" w:rsidRPr="00840414" w:rsidTr="00B357FC">
        <w:trPr>
          <w:trHeight w:val="401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</w:t>
            </w:r>
          </w:p>
        </w:tc>
      </w:tr>
      <w:tr w:rsidR="00840414" w:rsidRPr="00840414" w:rsidTr="00B357FC">
        <w:trPr>
          <w:trHeight w:val="409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</w:t>
            </w:r>
          </w:p>
        </w:tc>
      </w:tr>
      <w:tr w:rsidR="00840414" w:rsidRPr="00840414" w:rsidTr="00B357FC">
        <w:trPr>
          <w:trHeight w:val="41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Проверочные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</w:tr>
      <w:tr w:rsidR="00840414" w:rsidRPr="00840414" w:rsidTr="00B357FC">
        <w:trPr>
          <w:trHeight w:val="279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Тесты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14" w:rsidRPr="00840414" w:rsidRDefault="00840414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</w:tbl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b/>
          <w:i w:val="0"/>
          <w:sz w:val="24"/>
        </w:rPr>
        <w:t>4.Планируемые результаты усвоения учебного предмета.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</w:t>
      </w:r>
      <w:r w:rsidRPr="00840414">
        <w:rPr>
          <w:rFonts w:ascii="Times New Roman" w:hAnsi="Times New Roman" w:cs="Times New Roman"/>
          <w:i w:val="0"/>
          <w:sz w:val="24"/>
        </w:rPr>
        <w:tab/>
        <w:t xml:space="preserve">   В результате освоения предметного содержания предлагаемого курса математики у учащихся предполагается формирование универсальных учебных действий (познавательных, регулятивных, коммуникативных, личностных) позволяющих достигать предметных и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метапредметных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 xml:space="preserve">  результатов.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pacing w:val="10"/>
          <w:sz w:val="24"/>
        </w:rPr>
      </w:pPr>
      <w:r w:rsidRPr="00840414">
        <w:rPr>
          <w:rFonts w:ascii="Times New Roman" w:hAnsi="Times New Roman" w:cs="Times New Roman"/>
          <w:i w:val="0"/>
          <w:spacing w:val="10"/>
          <w:sz w:val="24"/>
        </w:rPr>
        <w:lastRenderedPageBreak/>
        <w:t>Личностными результатами изучения курса «Математика» в 1-м классе является формирования следующих умений: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нормы).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iCs/>
          <w:sz w:val="24"/>
        </w:rPr>
        <w:t>В</w:t>
      </w:r>
      <w:r w:rsidRPr="00840414">
        <w:rPr>
          <w:rFonts w:ascii="Times New Roman" w:hAnsi="Times New Roman" w:cs="Times New Roman"/>
          <w:i w:val="0"/>
          <w:sz w:val="24"/>
        </w:rPr>
        <w:t xml:space="preserve"> </w:t>
      </w:r>
      <w:r w:rsidRPr="00840414">
        <w:rPr>
          <w:rFonts w:ascii="Times New Roman" w:hAnsi="Times New Roman" w:cs="Times New Roman"/>
          <w:i w:val="0"/>
          <w:iCs/>
          <w:sz w:val="24"/>
        </w:rPr>
        <w:t>области регулятивных УУД</w:t>
      </w: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 xml:space="preserve"> 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Определять и формулировать цель деятельности на уроке с помощью учителя.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Проговаривать последовательность действий на уроке.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 высказывать своё предположение (версию) на основе работы с иллюстрацией учебника.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 работать по предложенному учителем плану.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</w:t>
      </w:r>
      <w:proofErr w:type="gramEnd"/>
      <w:r w:rsidRPr="00840414">
        <w:rPr>
          <w:rFonts w:ascii="Times New Roman" w:hAnsi="Times New Roman" w:cs="Times New Roman"/>
          <w:i w:val="0"/>
          <w:iCs/>
          <w:sz w:val="24"/>
        </w:rPr>
        <w:t xml:space="preserve"> получат возможность научиться: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 отличать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верно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выполненное задание от неверного.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 совместно с учителем и другими учениками давать эмоциональную оценку деятельности класса на уроке.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познавательных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Ориентироваться в своей системе знаний: отличать новое от уже известного с помощью учителя.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Делать предварительный отбор источников информации: ориентироваться в учебнике (на развороте, в оглавлении, в словаре).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Добывать новые знания: находить ответы на вопросы, используя учебник, свой жизненный опыт и информацию, полученную на уроке.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делать выводы в результате совместной работы всего класса.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</w:t>
      </w:r>
      <w:proofErr w:type="gramEnd"/>
      <w:r w:rsidRPr="00840414">
        <w:rPr>
          <w:rFonts w:ascii="Times New Roman" w:hAnsi="Times New Roman" w:cs="Times New Roman"/>
          <w:i w:val="0"/>
          <w:iCs/>
          <w:sz w:val="24"/>
        </w:rPr>
        <w:t xml:space="preserve"> получат возможность научиться: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коммуникативных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Слушать и понимать речь других.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Читать и пересказывать текст.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</w:t>
      </w:r>
      <w:proofErr w:type="gramEnd"/>
      <w:r w:rsidRPr="00840414">
        <w:rPr>
          <w:rFonts w:ascii="Times New Roman" w:hAnsi="Times New Roman" w:cs="Times New Roman"/>
          <w:i w:val="0"/>
          <w:iCs/>
          <w:sz w:val="24"/>
        </w:rPr>
        <w:t xml:space="preserve"> получат возможность научиться: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Совместно договариваться о правилах общения и поведения в школе и следовать им.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 xml:space="preserve">Учиться выполнять различные роли в группе (лидера, исполнителя, критика).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организация работы в парах и малых группах (в методических рекомендациях даны такие варианты проведения уроков).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Предметными результатами изучения курса «Математика» в 1-м классе являются формирование следующих умений.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Обучающиеся научатся: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читать и записывать все однозначные числа и числа второго десятка, включая число 20;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вести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счет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как в прямом, так и в обратном порядке (от 0 до 20);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сравнивать изученные числа и записывать результат сравнения с помощью знаков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(&gt;, &lt;, =);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записывать действия сложения и вычитания, используя соответствующие знаки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(+, </w:t>
      </w:r>
      <w:r w:rsidRPr="00840414">
        <w:rPr>
          <w:rFonts w:ascii="Times New Roman" w:hAnsi="Times New Roman" w:cs="Times New Roman"/>
          <w:i w:val="0"/>
          <w:sz w:val="24"/>
        </w:rPr>
        <w:sym w:font="Symbol" w:char="002D"/>
      </w:r>
      <w:r w:rsidRPr="00840414">
        <w:rPr>
          <w:rFonts w:ascii="Times New Roman" w:hAnsi="Times New Roman" w:cs="Times New Roman"/>
          <w:i w:val="0"/>
          <w:sz w:val="24"/>
        </w:rPr>
        <w:t>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употреблять термины, связанные с действиями сложения и вычитания (плюс, сумма, слагаемые, значение суммы; минус, разность, уменьшаемое, вычитаемое, значение разности);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пользоваться справочной таблицей сложения однозначных чисел;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воспроизводить и применять табличные случаи сложения и вычитания;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переместительное свойство сложения;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правила прибавления числа к сумме и суммы к числу;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сложение на основе способа прибавления по частям;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правила вычитания числа из суммы и суммы из числа;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вычитание на основе способа вычитания по частям;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правила сложения и вычитания с нулем;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понимать и использовать взаимосвязь сложения и вычитания;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сложение и вычитание однозначных чисел без перехода через десяток;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сложение однозначных чисел с переходом через десяток и вычитание в пределах таблицы сложения, используя данную таблицу в качестве справочника;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распознавать на чертеже и изображать точку, прямую, отрезок, ломаную, кривую линию, дугу, замкнутую и незамкнутую линии; употреблять соответствующие термины; употреблять термин «точка пересечения»;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распознавать в окружающих предметах или их частях плоские геометрические фигуры (треугольник, четырехугольник, прямоугольник, многоугольник, круг);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чертить с помощью линейки прямые, отрезки, ломаные, многоугольники;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определять длину данного отрезка (в сантиметрах) при помощи измерительной линейки;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строить отрезки заданной длины при помощи измерительной линейки;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находить значения сумм и разностей отрезков данной длины при помощи измерительной линейки и с помощью вычислений;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выражать длину отрезка, используя разные единицы длины (например, 1 дм </w:t>
      </w:r>
      <w:smartTag w:uri="urn:schemas-microsoft-com:office:smarttags" w:element="metricconverter">
        <w:smartTagPr>
          <w:attr w:name="ProductID" w:val="6 см"/>
        </w:smartTagPr>
        <w:r w:rsidRPr="00840414">
          <w:rPr>
            <w:rFonts w:ascii="Times New Roman" w:hAnsi="Times New Roman" w:cs="Times New Roman"/>
            <w:i w:val="0"/>
            <w:sz w:val="24"/>
          </w:rPr>
          <w:t>6 см</w:t>
        </w:r>
      </w:smartTag>
      <w:r w:rsidRPr="00840414">
        <w:rPr>
          <w:rFonts w:ascii="Times New Roman" w:hAnsi="Times New Roman" w:cs="Times New Roman"/>
          <w:i w:val="0"/>
          <w:sz w:val="24"/>
        </w:rPr>
        <w:t xml:space="preserve"> и </w:t>
      </w:r>
      <w:smartTag w:uri="urn:schemas-microsoft-com:office:smarttags" w:element="metricconverter">
        <w:smartTagPr>
          <w:attr w:name="ProductID" w:val="16 см"/>
        </w:smartTagPr>
        <w:r w:rsidRPr="00840414">
          <w:rPr>
            <w:rFonts w:ascii="Times New Roman" w:hAnsi="Times New Roman" w:cs="Times New Roman"/>
            <w:i w:val="0"/>
            <w:sz w:val="24"/>
          </w:rPr>
          <w:t>16 см</w:t>
        </w:r>
      </w:smartTag>
      <w:r w:rsidRPr="00840414">
        <w:rPr>
          <w:rFonts w:ascii="Times New Roman" w:hAnsi="Times New Roman" w:cs="Times New Roman"/>
          <w:i w:val="0"/>
          <w:sz w:val="24"/>
        </w:rPr>
        <w:t>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распознавать симметричные фигуры и изображения;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распознавать и формулировать простые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употреблять термины, связанные с понятием «задача» (формулировка, условие, требование (вопрос), решение, ответ);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составлять задачи по рисунку и делать иллюстрации (схематические) к тексту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выявлять признаки предметов и событий, которые могут быть описаны терминами, относящимися к соответствующим величинам (длиннее - короче, дальше - ближе, тяжелее - легче, раньше - позже, дороже - дешевле);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использовать названия частей суток, дней недели, месяцев, времен года.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Обучающиеся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получат возможность научиться: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количественный и порядковый смысл числа;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и распознавать количественный смысл сложения и вычитания;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 xml:space="preserve">воспроизводить переместительное свойство сложения;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воспроизводить правила прибавления числа к сумме и суммы к числу;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воспроизводить правила вычитания числа из суммы и суммы из числа;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lastRenderedPageBreak/>
        <w:t>воспроизводить правила сложения и вычитания с нулем;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использовать «инструментальную» таблицу сложения для выполнения сложения однозначных чисел и соответствующих случаев вычитания;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различать внутреннюю и внешнюю области по отношению к замкнутой линии (границе);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устанавливать взаимное расположение прямых, кривых линий, прямой и кривой линии на плоскости;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и использовать термин «точка пересечения»;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строить (достраивать) симметричные изображения, используя клетчатую бумагу;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описывать упорядоченные множества с помощью соответствующих терминов (первый, последний, следующий, предшествующий);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суточную и годовую цикличность;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представлять информацию в таблице.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pacing w:val="1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z w:val="24"/>
        </w:rPr>
        <w:t xml:space="preserve">      </w:t>
      </w:r>
      <w:r w:rsidRPr="00840414">
        <w:rPr>
          <w:rFonts w:ascii="Times New Roman" w:hAnsi="Times New Roman" w:cs="Times New Roman"/>
          <w:i w:val="0"/>
          <w:spacing w:val="10"/>
          <w:sz w:val="24"/>
        </w:rPr>
        <w:t>Личностными результатами изучения курса «Математика» во 2-м классе является формирования следующих умений: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pacing w:val="10"/>
          <w:sz w:val="24"/>
        </w:rPr>
        <w:t xml:space="preserve">            </w:t>
      </w:r>
      <w:r w:rsidRPr="00840414">
        <w:rPr>
          <w:rFonts w:ascii="Times New Roman" w:hAnsi="Times New Roman" w:cs="Times New Roman"/>
          <w:i w:val="0"/>
          <w:sz w:val="24"/>
        </w:rPr>
        <w:t xml:space="preserve">Самостоятельно определять и высказывать самые простые, общие для всех людей   правила поведения при совместной работе и сотрудничестве (этические нормы).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предложенных педагогом ситуациях общения и сотрудничества, опираясь на общие для всех простые правила поведения, самостоятельно делать выбор, какой поступок совершить.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Уважения к информационным результатам других людей.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  <w:u w:val="single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регулятивных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</w:t>
      </w:r>
      <w:r w:rsidRPr="00840414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Определять цель деятельности на уроке с помощью учителя и самостоятельно.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Учиться, совместно с учителем, обнаруживать и формулировать учебную проблему совместно с учителем (для этого в учебнике специально предусмотрен ряд уроков).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 планировать учебную деятельность на уроке.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Высказывать свою версию, пытаться предлагать способ её проверки (на основе продуктивных заданий в учебнике).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Работая по предложенному плану, использовать необходимые средства (учебник, простейшие приборы и инструменты).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Определять успешность выполнения своего задания в диалоге с учителем.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Формировать умение ставить цель – для создания творческой работы, планировать достижение этой цели.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  <w:u w:val="single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познавательных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</w:t>
      </w:r>
      <w:r w:rsidRPr="00840414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Ориентироваться в своей системе знаний: понимать, что нужна дополнительная информация (знания) для решения учебной задачи в один шаг.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Делать предварительный отбор источников информации для решения учебной задачи.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Добывать новые знания: находить необходимую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информацию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как в учебнике, так и в предложенных учителем словарях и энциклопедиях (в учебнике 2-го класса для этого предусмотрена специальная «энциклопедия внутри учебника»).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Добывать новые знания: извлекать информацию, представленную в разных формах (текст, таблица, схема, иллюстрация и др.).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наблюдать и делать самостоятельные выводы.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>Использовать средства информационных и коммуникационных технологий для решения задач.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  <w:u w:val="single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коммуникативных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</w:t>
      </w:r>
      <w:r w:rsidRPr="00840414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слушать и понимать речь других;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выразительно читать и пересказывать текст;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вступать в беседу на уроке и в жизни;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совместно договариваться о правилах общения и поведения в школе и следовать им;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 выполнять различные роли в группе (лидера, исполнителя, критика).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работа в малых группах.      Предметными результатами изучения курса «Математика» во 2-м классе являются формирование следующих умений.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Обучающиеся научатся: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вести счет десятками и сотнями;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различать термины «число» и «цифра»;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распознавать числа (от 1 до 12), записанные римскими цифрами;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читать и записывать все однозначные, двузначные и трехзначные числа;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записывать число в виде суммы разрядных слагаемых; использовать «круглые» числа в роли разрядных слагаемых;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сравнивать изученные числа на основе их десятичной записи и записывать результат сравнения с помощью знаков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(&gt;, &lt;, =);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изображать числа на числовом луче;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использовать термины «натуральный ряд» и «натуральное число»;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находить первые несколько чисел числовых последовательностей, составленных по заданному правилу;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воспроизводить и применять таблицу сложения однозначных чисел;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правила прибавления числа к сумме и суммы к числу;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воспроизводить и применять переместительное свойство сложения и умножения;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правило вычитания суммы из суммы;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воспроизводить и применять правила сложения и вычитания с нулем, умножения с нулем и единицей;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письменное сложение и вычитание чисел в пределах трех разрядов;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находить неизвестные компоненты действий сложения и вычитания;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записывать действия умножения и деления, используя соответствующие знаки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(·, :);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употреблять термины, связанные с действиями умножения и деления (произведение, множители, значение произведения; частное, делимое, делитель, значение частного);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воспроизводить и применять таблицу умножения однозначных чисел;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деление на основе предметных действий и на основе вычитания;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правило порядка выполнения действий в выражениях со скобками и без скобок, содержащих действия одной или разных ступеней;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чертить с помощью линейки прямые, отрезки, ломаные, многоугольники;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определять длину предметов и расстояния (в метрах, дециметрах и сантиметрах) при помощи измерительных приборов;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строить отрезки заданной длины при помощи измерительной линейки;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находить значения сумм и разностей отрезков данной длины при помощи измерительной линейки и с помощью вычислений;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 xml:space="preserve">выражать длину отрезка, используя разные единицы длины (например, </w:t>
      </w:r>
      <w:smartTag w:uri="urn:schemas-microsoft-com:office:smarttags" w:element="metricconverter">
        <w:smartTagPr>
          <w:attr w:name="ProductID" w:val="1 м"/>
        </w:smartTagPr>
        <w:r w:rsidRPr="00840414">
          <w:rPr>
            <w:rFonts w:ascii="Times New Roman" w:hAnsi="Times New Roman" w:cs="Times New Roman"/>
            <w:i w:val="0"/>
            <w:sz w:val="24"/>
          </w:rPr>
          <w:t>1 м</w:t>
        </w:r>
      </w:smartTag>
      <w:r w:rsidRPr="00840414">
        <w:rPr>
          <w:rFonts w:ascii="Times New Roman" w:hAnsi="Times New Roman" w:cs="Times New Roman"/>
          <w:i w:val="0"/>
          <w:sz w:val="24"/>
        </w:rPr>
        <w:t xml:space="preserve"> 6 дм и 16 дм или </w:t>
      </w:r>
      <w:smartTag w:uri="urn:schemas-microsoft-com:office:smarttags" w:element="metricconverter">
        <w:smartTagPr>
          <w:attr w:name="ProductID" w:val="160 см"/>
        </w:smartTagPr>
        <w:r w:rsidRPr="00840414">
          <w:rPr>
            <w:rFonts w:ascii="Times New Roman" w:hAnsi="Times New Roman" w:cs="Times New Roman"/>
            <w:i w:val="0"/>
            <w:sz w:val="24"/>
          </w:rPr>
          <w:t>160 см</w:t>
        </w:r>
      </w:smartTag>
      <w:r w:rsidRPr="00840414">
        <w:rPr>
          <w:rFonts w:ascii="Times New Roman" w:hAnsi="Times New Roman" w:cs="Times New Roman"/>
          <w:i w:val="0"/>
          <w:sz w:val="24"/>
        </w:rPr>
        <w:t>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использовать соотношения между изученными единицами длины (сантиметр, дециметр, метр) для выражения длины в разных единицах;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распознавать на чертеже и изображать прямую, луч, угол (прямой, острый, тупой); прямоугольник, квадрат, окружность, круг, элементы окружности (круга): центр, радиус, диаметр; употреблять соответствующие термины;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измерять и выражать массу, используя изученные единицы массы (килограмм, центнер);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измерять и выражать продолжительность, используя единицы времени (минута, час, сутки, неделя, месяц, год, век); переходить от одних единиц времени к другим;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устанавливать связь между началом и концом события и его продолжительностью; устанавливать момент времени по часам;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распознавать и формулировать простые и составные задачи; пользоваться терминами, связанными с понятием «задача» (условие, требование, решение, ответ, данные, искомое);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строить графическую модель арифметической сюжетной задачи; решать задачу на основе построенной модели;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простые и составные задачи, содержащие отношения «больше на (в) …», «меньше на (в) …»;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разбивать составную задачу на простые и использовать две формы записи решения (по действиям и в виде одного выражения);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формулировать обратную задачу и использовать ее для проверки решения данной;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читать и заполнять строки и столбцы таблицы.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Обучающиеся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получат возможность научиться: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позиционный принцип записи чисел в десятичной системе;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пользоваться римскими цифрами для записи чисел первого и второго десятков;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и использовать термины «натуральный ряд» и «натуральное число»;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и использовать термин «числовая последовательность»;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воспроизводить и применять правило вычитания суммы из суммы;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количественный смысл действий (операций) умножения и деления над целыми неотрицательными числами;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связь между компонентами и результатом действия (для сложения и вычитания);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записывать действия с неизвестным компонентом в виде уравнения;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 xml:space="preserve">понимать бесконечность </w:t>
      </w: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прямой</w:t>
      </w:r>
      <w:proofErr w:type="gramEnd"/>
      <w:r w:rsidRPr="00840414">
        <w:rPr>
          <w:rFonts w:ascii="Times New Roman" w:hAnsi="Times New Roman" w:cs="Times New Roman"/>
          <w:i w:val="0"/>
          <w:iCs/>
          <w:sz w:val="24"/>
        </w:rPr>
        <w:t xml:space="preserve"> и луча;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характеристическое свойство точек окружности и круга;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использовать римские цифры для записи веков и различных дат;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оперировать с изменяющимися единицами времени (месяц, год) на основе их соотношения с сутками; использовать термин «високосный год»;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связь между временем-датой и временем-продолжительностью;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рассматривать арифметическую текстовую (сюжетную) задачу как особый вид математического задания: распознавать и формулировать арифметические сюжетные задачи, отличать их от других задач (логических, геометрических, комбинаторных);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моделировать арифметические сюжетные задачи, используя различные графические модели и уравнения;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использовать табличную форму формулировки задания.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pacing w:val="10"/>
          <w:sz w:val="24"/>
        </w:rPr>
      </w:pP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pacing w:val="10"/>
          <w:sz w:val="24"/>
        </w:rPr>
      </w:pPr>
      <w:r w:rsidRPr="00840414">
        <w:rPr>
          <w:rFonts w:ascii="Times New Roman" w:hAnsi="Times New Roman" w:cs="Times New Roman"/>
          <w:i w:val="0"/>
          <w:spacing w:val="10"/>
          <w:sz w:val="24"/>
        </w:rPr>
        <w:t>Личностными результатами изучения курса «Математика» в 3-м классе является формирования следующих умений: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 xml:space="preserve">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Внутренней позиции обучающегося на уровне положительного 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Выраженной устойчивой учебно-познавательной мотивации учения.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регулятивных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Самостоятельно формулировать цели урока после предварительного обсуждения.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Учиться, совместно с учителем, обнаруживать и формулировать учебную проблему.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Составлять план решения проблемы (задачи) совместно с учителем.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Работая по плану, сверять свои действия с целью и, при необходимости, исправлять ошибки с помощью учителя.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 сотрудничестве с учителем ставить новые учебные задачи.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Преобразовывать практическую задачу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в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познавательную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  <w:u w:val="single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познавательных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</w:t>
      </w:r>
      <w:r w:rsidRPr="00840414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Ориентироваться в своей системе знаний: самостоятельно предполагать, какая информация нужна для решения учебной задачи в один шаг.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Добывать новые знания: извлекать информацию, представленную в разных формах (текст, таблица, схема, иллюстрация и др.).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Перерабатывать полученную информацию: сравнивать и группировать факты и явления; определять причины явлений, событий.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делать выводы на основе обобщения знаний.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Преобразовывать информацию из одной формы в другую: составлять простой план учебно-научного текста.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Преобразовывать информацию из одной формы в другую: представлять информацию в виде текста, таблицы, схемы.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коммуникативных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оформлять свои мысли в устной и письменной речи с учётом своих учебных и жизненных речевых ситуаций.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высказывать свою точку зрения и пытаться её обосновать, приводя аргументы.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Слушать других, пытаться принимать другую точку зрения, быть готовым изменить свою точку зрения.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от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известного; выделять главное; составлять план.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Договариваться с людьми: выполняя различные роли в группе, сотрудничать в совместном решении проблемы (задачи).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Учиться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уважительно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относиться к позиции другого, пытаться договариваться.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Учитывать разные мнения и интересы и обосновывать собственную позицию.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Задавать вопросы, необходимые для организации собственной деятельности и сотрудничества с партнёром.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Осуществлять взаимный контроль и оказывать в сотрудничестве необходимую взаимопомощь.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работа в малых группах.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Предметными результатами изучения курса «Математика» в 3-м классе являются формирование следующих умений.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Обучающиеся научатся: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читать и записывать все числа в пределах первых двух классов;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представлять изученные числа в виде суммы разрядных слагаемых; использовать «круглые» числа в роли разрядных слагаемых;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сравнивать изученные числа на основе их десятичной записи и записывать результат сравнения с помощью знаков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(&gt;, &lt;, =);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производить вычисления «столбиком» при сложении и вычитании многозначных чисел;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сочетательное свойство умножения;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группировку множителей;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правила умножения числа на сумму и суммы на число;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правило деления суммы на число;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воспроизводить правила умножения и деления с нулем и единицей;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находить значения числовых выражений со скобками и без скобок в 2–4 действия;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воспроизводить и применять правила нахождения неизвестного множителя, неизвестного делителя, неизвестного делимого;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сложение и вычитание многозначных чисел «столбиком»;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выполнять устно умножение двузначного числа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на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однозначное;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выполнять устно деление двузначного числа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на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однозначное и двузначного на двузначное;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использовать калькулятор для проведения и проверки правильности вычислений;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изученные ранее свойства арифметических действий для выполнения и упрощения вычислений;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распознавать правило, по которому может быть составлена данная числовая последовательность;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распознавать виды треугольников по величине углов (прямоугольный, тупоугольный, остроугольный) и по длине сторон (равнобедренный, равносторонний как частный случай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равнобедренного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>, разносторонний);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строить прямоугольник с заданной длиной сторон;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строить прямоугольник заданного периметра;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строить окружность заданного радиуса;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чертить с помощью циркуля окружности и проводить в них с помощью линейки радиусы и диаметры; использовать соотношение между радиусом и диаметром одной окружности для решения задач;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определять площадь прямоугольника измерением (с помощью палетки) и вычислением (с проведением предварительных линейных измерений); использовать формулу площади прямоугольника (</w:t>
      </w:r>
      <w:r w:rsidRPr="00840414">
        <w:rPr>
          <w:rFonts w:ascii="Times New Roman" w:hAnsi="Times New Roman" w:cs="Times New Roman"/>
          <w:i w:val="0"/>
          <w:sz w:val="24"/>
          <w:lang w:val="en-US"/>
        </w:rPr>
        <w:t>S</w:t>
      </w:r>
      <w:r w:rsidRPr="00840414">
        <w:rPr>
          <w:rFonts w:ascii="Times New Roman" w:hAnsi="Times New Roman" w:cs="Times New Roman"/>
          <w:i w:val="0"/>
          <w:sz w:val="24"/>
        </w:rPr>
        <w:t xml:space="preserve"> = </w:t>
      </w:r>
      <w:r w:rsidRPr="00840414">
        <w:rPr>
          <w:rFonts w:ascii="Times New Roman" w:hAnsi="Times New Roman" w:cs="Times New Roman"/>
          <w:i w:val="0"/>
          <w:sz w:val="24"/>
          <w:lang w:val="en-US"/>
        </w:rPr>
        <w:t>a</w:t>
      </w:r>
      <w:r w:rsidRPr="00840414">
        <w:rPr>
          <w:rFonts w:ascii="Times New Roman" w:hAnsi="Times New Roman" w:cs="Times New Roman"/>
          <w:i w:val="0"/>
          <w:sz w:val="24"/>
        </w:rPr>
        <w:t xml:space="preserve"> · </w:t>
      </w:r>
      <w:r w:rsidRPr="00840414">
        <w:rPr>
          <w:rFonts w:ascii="Times New Roman" w:hAnsi="Times New Roman" w:cs="Times New Roman"/>
          <w:i w:val="0"/>
          <w:sz w:val="24"/>
          <w:lang w:val="en-US"/>
        </w:rPr>
        <w:t>b</w:t>
      </w:r>
      <w:r w:rsidRPr="00840414">
        <w:rPr>
          <w:rFonts w:ascii="Times New Roman" w:hAnsi="Times New Roman" w:cs="Times New Roman"/>
          <w:i w:val="0"/>
          <w:sz w:val="24"/>
        </w:rPr>
        <w:t>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применять единицы длины - километр и миллиметр и соотношения между ними и метром;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>применять единицы площади – квадратный сантиметр (кв. см или см</w:t>
      </w:r>
      <w:proofErr w:type="gramStart"/>
      <w:r w:rsidRPr="00840414">
        <w:rPr>
          <w:rFonts w:ascii="Times New Roman" w:hAnsi="Times New Roman" w:cs="Times New Roman"/>
          <w:i w:val="0"/>
          <w:sz w:val="24"/>
          <w:vertAlign w:val="superscript"/>
        </w:rPr>
        <w:t>2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>), квадратный дециметр (кв. дм или дм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840414">
        <w:rPr>
          <w:rFonts w:ascii="Times New Roman" w:hAnsi="Times New Roman" w:cs="Times New Roman"/>
          <w:i w:val="0"/>
          <w:sz w:val="24"/>
        </w:rPr>
        <w:t>), квадратный метр (кв. м или 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840414">
        <w:rPr>
          <w:rFonts w:ascii="Times New Roman" w:hAnsi="Times New Roman" w:cs="Times New Roman"/>
          <w:i w:val="0"/>
          <w:sz w:val="24"/>
        </w:rPr>
        <w:t>), квадратный километр (кв. км или км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840414">
        <w:rPr>
          <w:rFonts w:ascii="Times New Roman" w:hAnsi="Times New Roman" w:cs="Times New Roman"/>
          <w:i w:val="0"/>
          <w:sz w:val="24"/>
        </w:rPr>
        <w:t>) и соотношения между ними;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выражать площадь фигуры, используя разные единицы площади (например, 1 дм</w:t>
      </w:r>
      <w:proofErr w:type="gramStart"/>
      <w:r w:rsidRPr="00840414">
        <w:rPr>
          <w:rFonts w:ascii="Times New Roman" w:hAnsi="Times New Roman" w:cs="Times New Roman"/>
          <w:i w:val="0"/>
          <w:sz w:val="24"/>
          <w:vertAlign w:val="superscript"/>
        </w:rPr>
        <w:t>2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6 см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840414">
        <w:rPr>
          <w:rFonts w:ascii="Times New Roman" w:hAnsi="Times New Roman" w:cs="Times New Roman"/>
          <w:i w:val="0"/>
          <w:sz w:val="24"/>
        </w:rPr>
        <w:t xml:space="preserve"> и 106 см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840414">
        <w:rPr>
          <w:rFonts w:ascii="Times New Roman" w:hAnsi="Times New Roman" w:cs="Times New Roman"/>
          <w:i w:val="0"/>
          <w:sz w:val="24"/>
        </w:rPr>
        <w:t>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изображать куб на плоскости; строить его модель на основе развертки;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составлять и использовать краткую запись задачи в табличной форме;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простые задачи на умножение и деление;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использовать столбчатую (или полосчатую) диаграмму для представления данных и решения задач на кратное или разностное сравнение;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и записывать решение составных задач по действиям и одним выражением;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осуществлять поиск необходимых данных по справочной и учебной литературе.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Обучающиеся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получат возможность научиться: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возможность неограниченного расширения таблицы разрядов и классов;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использовать разрядную таблицу для задания чисел и выполнения действий сложения и вычитания;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воспроизводить сочетательное свойство умножения;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воспроизводить правила умножения числа на сумму и суммы на число;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воспроизводить правило деления суммы на число;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обосновывать невозможность деления на 0;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формулировать правило, с помощью которого может быть составлена данная последовательность;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строение ряда целых неотрицательных чисел и его геометрическую интерпретацию;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количественный смысл арифметических действий (операций) и взаимосвязь между ними;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выполнять измерение величины угла с помощью произвольной и стандартной единицы этой величины;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сравнивать площади фигур с помощью разрезания фигуры на части и составления фигуры из частей; употреблять термины «равносоставленные» и «равновеликие» фигуры;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строить и использовать при решении задач высоту треугольника;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применять другие единицы площади (квадратный миллиметр, квадратный километр, ар или «сотка», гектар);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использовать вариативные формулировки одной и той же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строить и использовать вариативные модели одной и той же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находить вариативные решения одной и той же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алгоритмический характер решения текстовой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находить необходимые данные, используя различные информационные источники.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pacing w:val="10"/>
          <w:sz w:val="24"/>
        </w:rPr>
      </w:pPr>
      <w:r w:rsidRPr="00840414">
        <w:rPr>
          <w:rFonts w:ascii="Times New Roman" w:hAnsi="Times New Roman" w:cs="Times New Roman"/>
          <w:i w:val="0"/>
          <w:spacing w:val="10"/>
          <w:sz w:val="24"/>
        </w:rPr>
        <w:t>Личностными результатами изучения курса «Математика» в 4-м классе является формирования следующих умений: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Ученик научится проявлять познавательную инициативу в оказании помощи соученикам.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eastAsia="NewtonCSanPin-Italic" w:hAnsi="Times New Roman" w:cs="Times New Roman"/>
          <w:i w:val="0"/>
          <w:sz w:val="24"/>
        </w:rPr>
      </w:pPr>
      <w:r w:rsidRPr="00840414">
        <w:rPr>
          <w:rFonts w:ascii="Times New Roman" w:eastAsia="NewtonCSanPin-Italic" w:hAnsi="Times New Roman" w:cs="Times New Roman"/>
          <w:i w:val="0"/>
          <w:sz w:val="24"/>
        </w:rPr>
        <w:t>Гуманистического сознания.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Социальной компетентности как готовности к решению моральных дилемм, устойчивое следование в поведении социальным нормам</w:t>
      </w:r>
      <w:r w:rsidRPr="00840414">
        <w:rPr>
          <w:rFonts w:ascii="Times New Roman" w:eastAsia="NewtonCSanPin-Italic" w:hAnsi="Times New Roman" w:cs="Times New Roman"/>
          <w:i w:val="0"/>
          <w:sz w:val="24"/>
        </w:rPr>
        <w:t>.</w:t>
      </w:r>
    </w:p>
    <w:p w:rsidR="00840414" w:rsidRPr="00840414" w:rsidRDefault="00840414" w:rsidP="00840414">
      <w:pPr>
        <w:pStyle w:val="a4"/>
        <w:rPr>
          <w:rFonts w:ascii="Times New Roman" w:eastAsia="NewtonCSanPin-Italic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Начальных навыков адаптации в динамично изменяющемся  мире.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      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регулятивных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Самостоятельно формулировать цели урока после предварительного обсуждения.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 xml:space="preserve">Формулировать учебную проблему.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Составлять план решения проблемы (задачи).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Работая по плану, сверять свои действия с целью и, при необходимости, исправлять ошибки.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Определять степень успешности выполнения своей работы и работы всех, исходя из имеющихся критериев.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Самостоятельно учитывать выделенные учителем ориентиры действия в новом учебном материале.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исполнение</w:t>
      </w:r>
      <w:proofErr w:type="gramEnd"/>
      <w:r w:rsidRPr="00840414">
        <w:rPr>
          <w:rFonts w:ascii="Times New Roman" w:hAnsi="Times New Roman" w:cs="Times New Roman"/>
          <w:i w:val="0"/>
          <w:iCs/>
          <w:sz w:val="24"/>
        </w:rPr>
        <w:t xml:space="preserve"> как по ходу его реализации, так и в конце действия.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  <w:u w:val="single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познавательных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</w:t>
      </w:r>
      <w:r w:rsidRPr="00840414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подводить под понятие (формулировать правило) на основе выделения существенных признаков;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владеть общими приемами решения задач, выполнения заданий и вычислений;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проводить сравнение,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сериацию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, классификации, выбирая наиболее эффективный способ решения  или верное  решение (правильный ответ);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строить объяснение в устной форме по предложенному плану;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использовать (строить) таблицы, проверять по таблице;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действия по заданному алгоритму;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строить логическую цепь рассуждений. 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Осуществлять расширенный поиск информации с использованием ресурсов библиотек и сети Интернет.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Записывать, фиксировать информацию об окружаю</w:t>
      </w:r>
      <w:r w:rsidRPr="00840414">
        <w:rPr>
          <w:rFonts w:ascii="Times New Roman" w:hAnsi="Times New Roman" w:cs="Times New Roman"/>
          <w:i w:val="0"/>
          <w:iCs/>
          <w:sz w:val="24"/>
        </w:rPr>
        <w:softHyphen/>
        <w:t>щем мире с помощью инструментов ИКТ.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 xml:space="preserve">Осуществлять сравнение, </w:t>
      </w:r>
      <w:proofErr w:type="spellStart"/>
      <w:r w:rsidRPr="00840414">
        <w:rPr>
          <w:rFonts w:ascii="Times New Roman" w:hAnsi="Times New Roman" w:cs="Times New Roman"/>
          <w:i w:val="0"/>
          <w:iCs/>
          <w:sz w:val="24"/>
        </w:rPr>
        <w:t>сериацию</w:t>
      </w:r>
      <w:proofErr w:type="spellEnd"/>
      <w:r w:rsidRPr="00840414">
        <w:rPr>
          <w:rFonts w:ascii="Times New Roman" w:hAnsi="Times New Roman" w:cs="Times New Roman"/>
          <w:i w:val="0"/>
          <w:iCs/>
          <w:sz w:val="24"/>
        </w:rPr>
        <w:t xml:space="preserve"> и классификацию, самостоятельно выбирая основания и критерии для указанных логических операций.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  <w:u w:val="single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 области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коммуникативных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УУД</w:t>
      </w:r>
      <w:r w:rsidRPr="00840414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оформлять свои мысли в устной и письменной речи с учётом своих учебных и жизненных речевых ситуаций;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высказывать свою точку зрения и пытаться её обосновать, приводя аргументы;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слушать других, пытаться принимать другую точку зрения, быть готовым изменить свою точку зрения; 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ученик научится взаимодействовать (сотрудничать) с соседом по парте, в группе.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Продуктивно содействовать разрешению конфликтов на основе учёта интересов и позиций всех участников.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Адекватно использовать речь для планирования и регуляции своей деятельности.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А</w:t>
      </w:r>
      <w:r w:rsidRPr="00840414">
        <w:rPr>
          <w:rFonts w:ascii="Times New Roman" w:hAnsi="Times New Roman" w:cs="Times New Roman"/>
          <w:i w:val="0"/>
          <w:iCs/>
          <w:sz w:val="24"/>
        </w:rPr>
        <w:t>декватно использовать речевые средства для эффективного решения разнообразных коммуникативных задач.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 xml:space="preserve">      Предметными результатами изучения курса «Математика» в 4-м классе являются формирование следующих умений.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Выпускник научится: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называть и записывать любое натуральное число до 1000000 включительно;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сравнивать изученные натуральные числа, используя их десятичную запись или название, и записывать результаты сравнения с помощью соответствующих знаков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(&gt;, &lt;, =);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сравнивать доли одного целого и записывать результаты сравнения с помощью соответствующих знаков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(&gt;, &lt;, =);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устанавливать (выбирать) правило, по которому составлена данная последовательность;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сложение и вычитание многозначных чисел на основе законов и свойств этих действий и с использованием таблицы сложения однозначных чисел;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вычислять значения выражений в несколько действий со скобками и без скобок;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изученные действия с величинами;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простейшие уравнения методом подбора, на основе связи между компонентами и результатом действий;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определять вид многоугольника;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определять вид треугольника;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изображать прямые, лучи, отрезки, углы, ломаные (с помощью линейки) и обозначать их;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изображать окружности (с помощью циркуля) и обозначать их;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измерять длину отрезка и строить отрезок заданной длины при помощи измерительной линейки;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находить длину незамкнутой ломаной и периметр многоугольника;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вычислять площадь прямоугольника и квадрата, используя соответствующие формулы;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вычислять площадь многоугольника с помощью разбивки его на треугольники;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gramStart"/>
      <w:r w:rsidRPr="00840414">
        <w:rPr>
          <w:rFonts w:ascii="Times New Roman" w:hAnsi="Times New Roman" w:cs="Times New Roman"/>
          <w:i w:val="0"/>
          <w:sz w:val="24"/>
        </w:rPr>
        <w:t>распознавать многогранники (куб, прямоугольный параллелепипед, призма, пирамида) и тела вращения (цилиндр, конус, шар); находить модели этих фигур в окружающих предметах;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задачи на вычисление геометрических величин (длины, площади, объема (вместимости));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измерять вместимость в литрах;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выражать изученные величины в разных единицах: литр (л), кубический сантиметр (куб. 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>см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или см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3</w:t>
      </w:r>
      <w:r w:rsidRPr="00840414">
        <w:rPr>
          <w:rFonts w:ascii="Times New Roman" w:hAnsi="Times New Roman" w:cs="Times New Roman"/>
          <w:i w:val="0"/>
          <w:sz w:val="24"/>
        </w:rPr>
        <w:t>), кубический дециметр (куб. дм или дм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3</w:t>
      </w:r>
      <w:r w:rsidRPr="00840414">
        <w:rPr>
          <w:rFonts w:ascii="Times New Roman" w:hAnsi="Times New Roman" w:cs="Times New Roman"/>
          <w:i w:val="0"/>
          <w:sz w:val="24"/>
        </w:rPr>
        <w:t>), кубический метр (куб. м или м</w:t>
      </w:r>
      <w:r w:rsidRPr="00840414">
        <w:rPr>
          <w:rFonts w:ascii="Times New Roman" w:hAnsi="Times New Roman" w:cs="Times New Roman"/>
          <w:i w:val="0"/>
          <w:sz w:val="24"/>
          <w:vertAlign w:val="superscript"/>
        </w:rPr>
        <w:t>3</w:t>
      </w:r>
      <w:r w:rsidRPr="00840414">
        <w:rPr>
          <w:rFonts w:ascii="Times New Roman" w:hAnsi="Times New Roman" w:cs="Times New Roman"/>
          <w:i w:val="0"/>
          <w:sz w:val="24"/>
        </w:rPr>
        <w:t>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распознавать и составлять разнообразные текстовые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понимать и использовать условные обозначения, используемые в краткой записи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проводить анализ задачи с целью нахождения ее решения;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записывать решение задачи по действиям и одним выражением;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различать рациональный и нерациональный способ решения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выполнять доступные по программе вычисления с многозначными числами устно, письменно и с помощью калькулятора;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простейшие задачи на вычисление стоимости купленного товара и при расчете между продавцом и покупателем (с использованием калькулятора при проведении вычислений);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задачи на движение одного объекта и совместное движение двух объектов (в одном направлении и в противоположных направлениях);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задачи на работу одного объекта и на совместную работу двух объектов;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задачи, связанные с расходом материала при производстве продукции или выполнении работ;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>вычислять площади участков прямоугольной формы на плане и на местности с проведением необходимых измерений;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измерять вместимость емкостей с помощью измерения объема заполняющих емкость жидкостей или сыпучих тел;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понимать и использовать особенности построения системы мер времени;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решать отдельные комбинаторные и логические задачи;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использовать таблицу как средство описания характеристик предметов, объектов, событий;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читать простейшие круговые диаграммы.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Выпускник получит возможность научиться: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количественный, порядковый и измерительный смысл натурального числа;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сравнивать дробные числа с одинаковыми знаменателями и записывать результаты сравнения с помощью соответствующих знаков</w:t>
      </w: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 xml:space="preserve"> (&gt;, &lt;, =);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сравнивать натуральные и дробные числа и записывать результаты сравнения с помощью соответствующих знаков</w:t>
      </w: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 xml:space="preserve"> (&gt;, &lt;, =);</w:t>
      </w:r>
      <w:proofErr w:type="gramEnd"/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решать уравнения на основе использования свойств истинных числовых равенств;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определять величину угла и строить угол заданной величины при помощи транспортира;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 xml:space="preserve">измерять вместимость в различных единицах: литр (л), кубический сантиметр (куб. </w:t>
      </w:r>
      <w:proofErr w:type="gramStart"/>
      <w:r w:rsidRPr="00840414">
        <w:rPr>
          <w:rFonts w:ascii="Times New Roman" w:hAnsi="Times New Roman" w:cs="Times New Roman"/>
          <w:i w:val="0"/>
          <w:iCs/>
          <w:sz w:val="24"/>
        </w:rPr>
        <w:t>см</w:t>
      </w:r>
      <w:proofErr w:type="gramEnd"/>
      <w:r w:rsidRPr="00840414">
        <w:rPr>
          <w:rFonts w:ascii="Times New Roman" w:hAnsi="Times New Roman" w:cs="Times New Roman"/>
          <w:i w:val="0"/>
          <w:iCs/>
          <w:sz w:val="24"/>
        </w:rPr>
        <w:t xml:space="preserve"> или см</w:t>
      </w:r>
      <w:r w:rsidRPr="00840414">
        <w:rPr>
          <w:rFonts w:ascii="Times New Roman" w:hAnsi="Times New Roman" w:cs="Times New Roman"/>
          <w:i w:val="0"/>
          <w:iCs/>
          <w:sz w:val="24"/>
          <w:vertAlign w:val="superscript"/>
        </w:rPr>
        <w:t>3</w:t>
      </w:r>
      <w:r w:rsidRPr="00840414">
        <w:rPr>
          <w:rFonts w:ascii="Times New Roman" w:hAnsi="Times New Roman" w:cs="Times New Roman"/>
          <w:i w:val="0"/>
          <w:iCs/>
          <w:sz w:val="24"/>
        </w:rPr>
        <w:t>), кубический дециметр (куб. дм или дм</w:t>
      </w:r>
      <w:r w:rsidRPr="00840414">
        <w:rPr>
          <w:rFonts w:ascii="Times New Roman" w:hAnsi="Times New Roman" w:cs="Times New Roman"/>
          <w:i w:val="0"/>
          <w:iCs/>
          <w:sz w:val="24"/>
          <w:vertAlign w:val="superscript"/>
        </w:rPr>
        <w:t>3</w:t>
      </w:r>
      <w:r w:rsidRPr="00840414">
        <w:rPr>
          <w:rFonts w:ascii="Times New Roman" w:hAnsi="Times New Roman" w:cs="Times New Roman"/>
          <w:i w:val="0"/>
          <w:iCs/>
          <w:sz w:val="24"/>
        </w:rPr>
        <w:t>), кубический метр (куб. м или м</w:t>
      </w:r>
      <w:r w:rsidRPr="00840414">
        <w:rPr>
          <w:rFonts w:ascii="Times New Roman" w:hAnsi="Times New Roman" w:cs="Times New Roman"/>
          <w:i w:val="0"/>
          <w:iCs/>
          <w:sz w:val="24"/>
          <w:vertAlign w:val="superscript"/>
        </w:rPr>
        <w:t>3</w:t>
      </w:r>
      <w:r w:rsidRPr="00840414">
        <w:rPr>
          <w:rFonts w:ascii="Times New Roman" w:hAnsi="Times New Roman" w:cs="Times New Roman"/>
          <w:i w:val="0"/>
          <w:iCs/>
          <w:sz w:val="24"/>
        </w:rPr>
        <w:t>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связь вместимости и объема;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связь между литром и килограммом;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связь метрической системы мер с десятичной системой счисления;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вычислять площадь прямоугольного треугольника и произвольного треугольника, используя соответствующие формулы;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находить рациональный способ решения задачи (где это возможно);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решать задачи с помощью уравнений;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видеть аналогию между величинами, участвующими в описании процесса движения, процесса работы и процесса покупки (продажи) товара, в плане возникающих зависимостей;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использовать круговую диаграмму как средство представления структуры данной совокупности;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читать круговые диаграммы с разделением круга на 2, 3, 4, 6, 8 равных долей;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осуществлять выбор соответствующей круговой диаграммы;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строить простейшие круговые диаграммы;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понимать смысл термина «алгоритм»;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осуществлять построчную запись алгоритма;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iCs/>
          <w:sz w:val="24"/>
        </w:rPr>
      </w:pPr>
      <w:r w:rsidRPr="00840414">
        <w:rPr>
          <w:rFonts w:ascii="Times New Roman" w:hAnsi="Times New Roman" w:cs="Times New Roman"/>
          <w:i w:val="0"/>
          <w:iCs/>
          <w:sz w:val="24"/>
        </w:rPr>
        <w:t>записывать простейшие линейные алгоритмы с помощью блок-схемы.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b/>
          <w:i w:val="0"/>
          <w:sz w:val="24"/>
        </w:rPr>
        <w:t>5. Содержание курса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Содержание  курса «Математика» 1 класс –</w:t>
      </w:r>
      <w:r w:rsidRPr="00840414">
        <w:rPr>
          <w:rStyle w:val="apple-converted-space"/>
          <w:color w:val="000000"/>
        </w:rPr>
        <w:t> </w:t>
      </w:r>
      <w:r w:rsidRPr="00840414">
        <w:rPr>
          <w:rStyle w:val="c22"/>
          <w:b/>
          <w:bCs/>
          <w:color w:val="000000"/>
        </w:rPr>
        <w:t>132 часа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 (4 часа в неделю)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apple-converted-space"/>
          <w:color w:val="000000"/>
        </w:rPr>
        <w:t> </w:t>
      </w:r>
      <w:r w:rsidRPr="00840414">
        <w:rPr>
          <w:rStyle w:val="c22"/>
          <w:b/>
          <w:bCs/>
          <w:color w:val="000000"/>
        </w:rPr>
        <w:t>«Начала геометрии»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(17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структуру учебника, условные обозначения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понятия «прямые,  кривые, точка, отрезок, дуга»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840414">
        <w:rPr>
          <w:color w:val="000000"/>
        </w:rPr>
        <w:t>термины «налево, направо, вверх, вниз»; «самый маленький, самый большой»; «следующий и предшествующий»</w:t>
      </w:r>
      <w:proofErr w:type="gramEnd"/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 форму предмета и противопоставлять их предметам другой формы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lastRenderedPageBreak/>
        <w:t>ориентироваться на листе бумаги (вверху, внизу, слева, справа), ориентироваться в пространстве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распознавать круг, треугольник, прямоугольник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пользоваться линейкой, чертить прямые и кривые линии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изображать направления отрезков (дуг) с помощью стрелок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сравнивать предметы по форме, размеру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ориентироваться в окружающем пространстве (вверх, вниз, влево, вправо и др.)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 xml:space="preserve"> «Числа 0, 1 и 2»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(13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термины «один и несколько», «число и цифра»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понятие «пересекающиеся линии», «точка пересечения»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пустое множество, число и цифру 0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расположение линий на плоскости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писать цифры 1, 2, 0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составлять пары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сравнивать числа, записывать результат сравнения знаками &gt;,&lt;, =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выделять из множества один или несколько предметов, обладающих или не обладающих указанным свойством;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 xml:space="preserve"> «Числа 3, 4 и 5»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(10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термины « </w:t>
      </w:r>
      <w:proofErr w:type="gramStart"/>
      <w:r w:rsidRPr="00840414">
        <w:rPr>
          <w:color w:val="000000"/>
        </w:rPr>
        <w:t>ломаная</w:t>
      </w:r>
      <w:proofErr w:type="gramEnd"/>
      <w:r w:rsidRPr="00840414">
        <w:rPr>
          <w:color w:val="000000"/>
        </w:rPr>
        <w:t>», « замкнутые и незамкнутые» линии, «многоугольник»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понятия «раньше, позже»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части суток и времена года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писать цифры 3, 4, 5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строить ломаную, замкнутую  линии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сравнивать числа, записывать результат сравнения знаками &gt;,&lt;, =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выделять из множества один или несколько предметов, обладающих или не обладающих указанным свойством;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 xml:space="preserve"> «Сложение»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(19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смысл действия сложения и соответствующую терминологию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число и цифру 6, 7, 8, 9 и их состав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понятия «ближе, дальше»; «длиннее, короче»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писать цифры 6, 7, 8, 9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lastRenderedPageBreak/>
        <w:t> ориентироваться на плоскости, используя термины «выше, ниже»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складывать любые числа с числами 1, 2, 3, 4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сравнивать предметы по ширине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выделять из множества один или несколько предметов, обладающих или не обладающих указанным свойством;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 xml:space="preserve"> «Однозначные числа»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(7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все числа и цифры, состав чисел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понятие «однозначное число»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понятие «десяток»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прибавлять число 5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писать число 10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>Вычитание  </w:t>
      </w:r>
      <w:r w:rsidRPr="00840414">
        <w:rPr>
          <w:color w:val="000000"/>
        </w:rPr>
        <w:t>(13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смысл действия вычитания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термины «вычитание, разность»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переместительное свойство сложения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единицу длины – сантиметр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прибавлять число 5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писать число 10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выполнять вычитание и записывать результат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вычитать число 1 из любого числа в пределах 10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измерять длину предметов в сантиметрах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>Двузначные числа (</w:t>
      </w:r>
      <w:r w:rsidRPr="00840414">
        <w:rPr>
          <w:color w:val="000000"/>
        </w:rPr>
        <w:t>11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состав двузначных чисел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понятие пересечение под прямым углом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порядок выполнения действий в выражениях, содержащих более одного действия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складывать числа 1, 2, 3, 4 с однозначными числами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lastRenderedPageBreak/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 xml:space="preserve"> «Задачи»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(18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понятие «задача»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как образуются числа второго десятка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представлять многозначные числа в виде суммы разрядных слагаемых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правило прибавления числа к сумме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находить условие и требование в задаче  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составлять задачу по рисунку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воспроизводить правило прибавления числа к сумме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находить решение задачи и записывать его в тетрадь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выделять из множества один или несколько предметов, обладающих или не обладающих указанным свойством;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 xml:space="preserve"> «Таблица сложения»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(9 часов)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правило прибавления суммы к числу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понятия «четырёхугольник, прямоугольник»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состав числа 10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складывать числа  5, 6, 7 с однозначными числами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прибавлять по частям, сумму к сумме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выделять из множества один или несколько предметов, обладающих или не обладающих указанным свойством;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color w:val="000000"/>
        </w:rPr>
        <w:t xml:space="preserve"> « Разностное сравнение»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color w:val="000000"/>
        </w:rPr>
        <w:t>(14 часа)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5"/>
          <w:b/>
          <w:bCs/>
          <w:color w:val="000000"/>
        </w:rPr>
        <w:t>Обобщённые требования к ЗУН по теме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Обучающиеся  должны</w:t>
      </w:r>
      <w:r w:rsidRPr="00840414">
        <w:rPr>
          <w:rStyle w:val="c5"/>
          <w:b/>
          <w:bCs/>
          <w:iCs/>
          <w:color w:val="000000"/>
        </w:rPr>
        <w:t> знать/ понимать: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термины «больше </w:t>
      </w:r>
      <w:proofErr w:type="gramStart"/>
      <w:r w:rsidRPr="00840414">
        <w:rPr>
          <w:color w:val="000000"/>
        </w:rPr>
        <w:t>на</w:t>
      </w:r>
      <w:proofErr w:type="gramEnd"/>
      <w:r w:rsidRPr="00840414">
        <w:rPr>
          <w:color w:val="000000"/>
        </w:rPr>
        <w:t>…», «меньше на…»  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знать таблицу сложения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единицы длины-см и дм и новую величину «масса»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смысл терминов «тяжелее и легче», «дороже и дешевле»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rStyle w:val="c22"/>
          <w:b/>
          <w:bCs/>
          <w:iCs/>
          <w:color w:val="000000"/>
        </w:rPr>
        <w:t>уметь: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составлять равенства на увеличение и на уменьшение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выполнять сложение чисел с переходом через десяток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находить число, которое на несколько единиц больше или меньше данного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вычитать сумму из числа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сравнивать по массе, по стоимости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читать, записывать и сравнивать числа в пределах 100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</w:t>
      </w:r>
      <w:r w:rsidRPr="00840414">
        <w:rPr>
          <w:rStyle w:val="apple-converted-space"/>
          <w:color w:val="000000"/>
        </w:rPr>
        <w:t> </w:t>
      </w:r>
      <w:r w:rsidRPr="00840414">
        <w:rPr>
          <w:rStyle w:val="c22"/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выделять из множества один или несколько предметов, обладающих или не обладающих указанным свойством;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пересчитывать предметы и выражать результат числом;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определять, в каком из множеств больше предметов; сколько предметов в одном множестве, сколько в другом.</w:t>
      </w: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840414">
        <w:rPr>
          <w:b/>
          <w:color w:val="000000"/>
        </w:rPr>
        <w:t>Содержание  курса «Математика» 3 класс –</w:t>
      </w:r>
      <w:r w:rsidRPr="00840414">
        <w:rPr>
          <w:rStyle w:val="apple-converted-space"/>
          <w:b/>
          <w:color w:val="000000"/>
        </w:rPr>
        <w:t> </w:t>
      </w:r>
      <w:r w:rsidRPr="00840414">
        <w:rPr>
          <w:rStyle w:val="c22"/>
          <w:b/>
          <w:bCs/>
          <w:color w:val="000000"/>
        </w:rPr>
        <w:t>136 часов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b/>
          <w:color w:val="000000"/>
        </w:rPr>
        <w:t> (4 часа в неделю)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b/>
          <w:bCs/>
          <w:color w:val="000000"/>
        </w:rPr>
        <w:t>Числа и величины (13 ч)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</w:t>
      </w:r>
      <w:r w:rsidRPr="00840414">
        <w:rPr>
          <w:iCs/>
          <w:color w:val="000000"/>
        </w:rPr>
        <w:t>Нумерация и сравнение многозначных чисел.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Получение новой разрядной единицы – тысячи. «Круглые» тысячи. Разряды единиц тысяч, десятков тысяч, сотен тысяч. Класс единиц и класс тысяч. Принцип устной нумерации с использованием названий классов. Поразрядное сравнение многозначных чисел.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Натуральный ряд и другие числовые последовательности.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</w:t>
      </w:r>
      <w:r w:rsidRPr="00840414">
        <w:rPr>
          <w:iCs/>
          <w:color w:val="000000"/>
        </w:rPr>
        <w:t>Величины и их измерение.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        Единицы массы – грамм, тонна. Соотношение между килограммом и граммом (1 кг = 1000 г), между тонной и килограммом (1 т = 1000 кг), между тонной и центнером (1 т = 10 </w:t>
      </w:r>
      <w:proofErr w:type="spellStart"/>
      <w:r w:rsidRPr="00840414">
        <w:rPr>
          <w:color w:val="000000"/>
        </w:rPr>
        <w:t>ц</w:t>
      </w:r>
      <w:proofErr w:type="spellEnd"/>
      <w:r w:rsidRPr="00840414">
        <w:rPr>
          <w:color w:val="000000"/>
        </w:rPr>
        <w:t>).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b/>
          <w:bCs/>
          <w:color w:val="000000"/>
        </w:rPr>
        <w:t>Арифметические действия (27 ч)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Алгоритмы сложения и вычитания многозначных чисел «столбиком».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        Сочетательное свойство умножения. Группировка множителей. Умножение суммы на число и числа на сумму. Умножение многозначного числа </w:t>
      </w:r>
      <w:proofErr w:type="gramStart"/>
      <w:r w:rsidRPr="00840414">
        <w:rPr>
          <w:color w:val="000000"/>
        </w:rPr>
        <w:t>на</w:t>
      </w:r>
      <w:proofErr w:type="gramEnd"/>
      <w:r w:rsidRPr="00840414">
        <w:rPr>
          <w:color w:val="000000"/>
        </w:rPr>
        <w:t xml:space="preserve"> однозначное и двузначное. Запись умножения «в столбик».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        Деление как действие, обратное умножению. Табличные случаи деления. Взаимосвязь компонентов и результатов действий умножения и деления. Решение уравнений с неизвестным множителем, неизвестным делителем, неизвестным делимым. Кратное </w:t>
      </w:r>
      <w:proofErr w:type="spellStart"/>
      <w:r w:rsidRPr="00840414">
        <w:rPr>
          <w:color w:val="000000"/>
        </w:rPr>
        <w:t>сравне</w:t>
      </w:r>
      <w:proofErr w:type="spellEnd"/>
      <w:r w:rsidRPr="00840414">
        <w:rPr>
          <w:color w:val="000000"/>
        </w:rPr>
        <w:t>-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840414">
        <w:rPr>
          <w:color w:val="000000"/>
        </w:rPr>
        <w:t>ние</w:t>
      </w:r>
      <w:proofErr w:type="spellEnd"/>
      <w:r w:rsidRPr="00840414">
        <w:rPr>
          <w:color w:val="000000"/>
        </w:rPr>
        <w:t xml:space="preserve"> чисел и величин.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Невозможность деления на 0. Деление числа на 1 и на само себя.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        Деление суммы и разности на число. Приемы устного деления двузначного числа на </w:t>
      </w:r>
      <w:proofErr w:type="gramStart"/>
      <w:r w:rsidRPr="00840414">
        <w:rPr>
          <w:color w:val="000000"/>
        </w:rPr>
        <w:t>однозначное</w:t>
      </w:r>
      <w:proofErr w:type="gramEnd"/>
      <w:r w:rsidRPr="00840414">
        <w:rPr>
          <w:color w:val="000000"/>
        </w:rPr>
        <w:t>, двузначного числа на двузначное.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Умножение и деление на 10, 100, 1000.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Действия первой и второй ступеней. Порядок выполнения действий. Нахождение значения выражения в несколько действий со скобками и без скобок.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Вычисления и проверка вычислений с помощью калькулятора.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Прикидка и оценка суммы, разности, произведения, частного.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Использование свойств арифметических действий для удобства вычислений.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b/>
          <w:bCs/>
          <w:color w:val="000000"/>
        </w:rPr>
        <w:t>Текстовые задачи (34 ч)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        Простые арифметические сюжетные задачи на умножение и деление, их решение. Использование графического моделирования при решении задач на умножение и деление. Моделирование и решение простых арифметических сюжетных задач на </w:t>
      </w:r>
      <w:proofErr w:type="gramStart"/>
      <w:r w:rsidRPr="00840414">
        <w:rPr>
          <w:color w:val="000000"/>
        </w:rPr>
        <w:t>умножение</w:t>
      </w:r>
      <w:proofErr w:type="gramEnd"/>
      <w:r w:rsidRPr="00840414">
        <w:rPr>
          <w:color w:val="000000"/>
        </w:rPr>
        <w:t xml:space="preserve"> и деление с помощью уравнений.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Составные задачи на все действия. Решение составных задач по «шагам» (действиям) и одним выражением.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Задачи с недостающими данными. Различные способы их преобразования в задачи с полными данными.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Задачи с избыточными данными. Использование набора данных, приводящих к решению с минимальным числом действий. Выбор рационального пути решения.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b/>
          <w:bCs/>
          <w:color w:val="000000"/>
        </w:rPr>
        <w:t>Геометрические фигуры (24 ч)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lastRenderedPageBreak/>
        <w:t xml:space="preserve">        Виды треугольников: прямоугольные, остроугольные и тупоугольные; разносторонние и равнобедренные. Равносторонний треугольник как частный случай </w:t>
      </w:r>
      <w:proofErr w:type="gramStart"/>
      <w:r w:rsidRPr="00840414">
        <w:rPr>
          <w:color w:val="000000"/>
        </w:rPr>
        <w:t>равнобедренного</w:t>
      </w:r>
      <w:proofErr w:type="gramEnd"/>
      <w:r w:rsidRPr="00840414">
        <w:rPr>
          <w:color w:val="000000"/>
        </w:rPr>
        <w:t>. Высота треугольника.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Задачи на разрезание и составление геометрических фигур.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Знакомство с кубом и его изображением на плоскости. Развертка куба.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Построение симметричных фигур на клетчатой бумаге и с помощью чертежных инструментов.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b/>
          <w:bCs/>
          <w:color w:val="000000"/>
        </w:rPr>
        <w:t>Геометрические величины (23 ч)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Единица длины – километр. Соотношение между километром и метром (1 км = 1000 м).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Единица длины – миллиметр. Соотношение между метром и миллиметром (1 м = 1000 мм), дециметром и миллиметром (1 дм = 100 мм), сантиметром и миллиметром (1 см = 10 мм).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Понятие о площади. Сравнение площадей фигур без их измерения.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Измерение площадей с помощью произвольных мерок. Измерение площади с помощью палетки.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 xml:space="preserve">        Знакомство с общепринятыми единицами площади: квадратным сантиметром, квадратным дециметром, квадратным метром, квадратным километром, квадратным миллиметром. Другие единицы площади (ар или «сотка», гектар). Соотношение между </w:t>
      </w:r>
      <w:proofErr w:type="spellStart"/>
      <w:r w:rsidRPr="00840414">
        <w:rPr>
          <w:color w:val="000000"/>
        </w:rPr>
        <w:t>еди</w:t>
      </w:r>
      <w:proofErr w:type="spellEnd"/>
      <w:r w:rsidRPr="00840414">
        <w:rPr>
          <w:color w:val="000000"/>
        </w:rPr>
        <w:t>-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840414">
        <w:rPr>
          <w:color w:val="000000"/>
        </w:rPr>
        <w:t>ницами</w:t>
      </w:r>
      <w:proofErr w:type="spellEnd"/>
      <w:r w:rsidRPr="00840414">
        <w:rPr>
          <w:color w:val="000000"/>
        </w:rPr>
        <w:t xml:space="preserve"> площади, их связь с соотношениями между соответствующими единицами длины.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Определение площади прямоугольника непосредственным измерением, измерением с помощью палетки и вычислением на основе измерения длины и ширины.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Сравнение углов без измерения и с помощью измерения.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b/>
          <w:bCs/>
          <w:color w:val="000000"/>
        </w:rPr>
        <w:t>Работа с данными (15 ч)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414">
        <w:rPr>
          <w:color w:val="000000"/>
        </w:rPr>
        <w:t>        Таблица разрядов и классов. Использование «разрядной» таблицы для выполнения действий сложения и вычитания. Табличная форма краткой записи арифметической текстовой (сюжетной) задачи. Изображение данных с помощью столбчатых или полосчатых диаграмм. Использование диаграмм сравнения (столбчатых или полосчатых) для решения задач на кратное или разностное сравнение.</w:t>
      </w: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0414" w:rsidRPr="00840414" w:rsidRDefault="00840414" w:rsidP="00840414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0414" w:rsidRPr="00840414" w:rsidRDefault="00840414" w:rsidP="00840414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840414">
        <w:rPr>
          <w:b/>
          <w:color w:val="000000"/>
        </w:rPr>
        <w:t>Содержание  курса «Математика» 34класс –</w:t>
      </w:r>
      <w:r w:rsidRPr="00840414">
        <w:rPr>
          <w:rStyle w:val="apple-converted-space"/>
          <w:b/>
          <w:color w:val="000000"/>
        </w:rPr>
        <w:t> </w:t>
      </w:r>
      <w:r w:rsidRPr="00840414">
        <w:rPr>
          <w:rStyle w:val="c22"/>
          <w:b/>
          <w:bCs/>
          <w:color w:val="000000"/>
        </w:rPr>
        <w:t>136 часов</w:t>
      </w:r>
      <w:r w:rsidRPr="00840414">
        <w:rPr>
          <w:rStyle w:val="apple-converted-space"/>
          <w:b/>
          <w:bCs/>
          <w:color w:val="000000"/>
        </w:rPr>
        <w:t> </w:t>
      </w:r>
      <w:r w:rsidRPr="00840414">
        <w:rPr>
          <w:b/>
          <w:color w:val="000000"/>
        </w:rPr>
        <w:t> (4 часа в неделю)</w:t>
      </w:r>
    </w:p>
    <w:p w:rsidR="00840414" w:rsidRPr="00840414" w:rsidRDefault="00840414" w:rsidP="00840414">
      <w:pPr>
        <w:shd w:val="clear" w:color="auto" w:fill="FFFFFF"/>
        <w:spacing w:after="0" w:line="270" w:lineRule="atLeast"/>
        <w:ind w:firstLine="3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28"/>
          <w:b/>
          <w:bCs/>
          <w:color w:val="000000"/>
        </w:rPr>
        <w:t>Числа и величины (24 ч)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36"/>
          <w:iCs/>
          <w:color w:val="000000"/>
        </w:rPr>
        <w:t>Натуральные и дробные числа.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 xml:space="preserve">Новая разрядная единица — миллион (1 000 </w:t>
      </w:r>
      <w:proofErr w:type="spellStart"/>
      <w:r w:rsidRPr="00840414">
        <w:rPr>
          <w:color w:val="000000"/>
        </w:rPr>
        <w:t>000</w:t>
      </w:r>
      <w:proofErr w:type="spellEnd"/>
      <w:r w:rsidRPr="00840414">
        <w:rPr>
          <w:color w:val="000000"/>
        </w:rPr>
        <w:t>). Знакомство с нумерацией чисел класса миллионов и класса миллиардов.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Понятие доли и дроби. Запись доли и дроби с помощью упорядоченной пары натуральных чисел: числителя и знаменателя.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Сравнение дробей с одинаковыми знаменателями.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Постоянные и переменные величины.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 xml:space="preserve">Составление числовых последовательностей по </w:t>
      </w:r>
      <w:proofErr w:type="gramStart"/>
      <w:r w:rsidRPr="00840414">
        <w:rPr>
          <w:color w:val="000000"/>
        </w:rPr>
        <w:t>заданному</w:t>
      </w:r>
      <w:proofErr w:type="gramEnd"/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 xml:space="preserve">правилу. Установление (выбор) правила, по которому </w:t>
      </w:r>
      <w:proofErr w:type="gramStart"/>
      <w:r w:rsidRPr="00840414">
        <w:rPr>
          <w:color w:val="000000"/>
        </w:rPr>
        <w:t>составлена</w:t>
      </w:r>
      <w:proofErr w:type="gramEnd"/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данная числовая последовательность.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36"/>
          <w:iCs/>
          <w:color w:val="000000"/>
        </w:rPr>
        <w:t>Величины и их измерение.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Литр как единица вместимости. Сосуды стандартной вместимости. Соотношение между литром и кубическим дециметром.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Связь между литром и килограммом.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28"/>
          <w:b/>
          <w:bCs/>
          <w:color w:val="000000"/>
        </w:rPr>
        <w:t>Арифметические действия (45 ч)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36"/>
          <w:iCs/>
          <w:color w:val="000000"/>
        </w:rPr>
        <w:t>Действия над числами и величинами.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Алгоритм письменного умножения многозначных чисел «столбиком».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lastRenderedPageBreak/>
        <w:t>Предметный смысл деления с остатком. Ограничение на остаток как условие однозначности. Способы деления с остатком. Взаимосвязь делимого, делителя, неполного частного и остатка. Деление нацело как частный случай деления с остатком.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Алгоритм письменного деления с остатком «столбиком».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 xml:space="preserve">Случаи деления многозначного числа на </w:t>
      </w:r>
      <w:proofErr w:type="gramStart"/>
      <w:r w:rsidRPr="00840414">
        <w:rPr>
          <w:color w:val="000000"/>
        </w:rPr>
        <w:t>однозначное</w:t>
      </w:r>
      <w:proofErr w:type="gramEnd"/>
      <w:r w:rsidRPr="00840414">
        <w:rPr>
          <w:color w:val="000000"/>
        </w:rPr>
        <w:t xml:space="preserve"> и многозначного числа на многозначное.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Сложение и вычитание однородных величин.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Умножение величины на натуральное число как нахождение кратной величины.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Деление величины на натуральное число как нахождение доли от величины.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Умножение величины на дробь как нахождение части от величины.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Деление величины на дробь как нахождение величины по данной ее части.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Деление величины на однородную величину как измерение.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Прикидка результата деления с остатком.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Использование свойств арифметических действий для удобства вычислений.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36"/>
          <w:iCs/>
          <w:color w:val="000000"/>
        </w:rPr>
        <w:t>Элементы алгебры.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Буквенное выражение как выражение с переменной (переменными). Нахождение значения буквенного выражения при заданных значениях переменной (переменных). Уравнение как равенство с переменной. Понятие о решении уравнения. Способы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решения уравнений: подбором, на основе зависимости между результатом и компонентами действий, на основе свойств истинных числовых равенств.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28"/>
          <w:b/>
          <w:bCs/>
          <w:color w:val="000000"/>
        </w:rPr>
        <w:t>Текстовые задачи (30 ч)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Арифметические текстовые (сюжетные) задачи, содержащие и зависимость, характеризующую процесс движения (скорость, время, пройденный путь), процесс работы (производительность труда, время, объем всей работы), процесс изготовления товар</w:t>
      </w:r>
      <w:proofErr w:type="gramStart"/>
      <w:r w:rsidRPr="00840414">
        <w:rPr>
          <w:color w:val="000000"/>
        </w:rPr>
        <w:t>а(</w:t>
      </w:r>
      <w:proofErr w:type="gramEnd"/>
      <w:r w:rsidRPr="00840414">
        <w:rPr>
          <w:color w:val="000000"/>
        </w:rPr>
        <w:t>расход на предмет, количество предметов, общий расход), расчета стоимости (цена, количество, общая стоимость товара). Решение задач разными способами.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Алгебраический способ решения арифметических сюжетных задач.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Знакомство с комбинаторными и логическими задачами.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Задачи на нахождение доли целого и целого по его доли, части целого и целого по его части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28"/>
          <w:b/>
          <w:bCs/>
          <w:color w:val="000000"/>
        </w:rPr>
        <w:t>Геометрические фигуры (8 ч)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Разбивка и составление фигур. Разбивка многоугольника на несколько треугольников. Разбивка прямоугольника на два одинаковых треугольника.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840414">
        <w:rPr>
          <w:color w:val="000000"/>
        </w:rPr>
        <w:t>Знакомство с некоторыми многогранниками (прямоугольный параллелепипед, призма, пирамида) и телами вращения (шар, цилиндр, конус)</w:t>
      </w:r>
      <w:proofErr w:type="gramEnd"/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28"/>
          <w:b/>
          <w:bCs/>
          <w:color w:val="000000"/>
        </w:rPr>
        <w:t>Геометрические величины (14 ч)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Площадь прямоугольного треугольника как половина площади соответствующего прямоугольника.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Нахождение площади треугольника с помощью разбивки его на два прямоугольных треугольника.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Понятие об объеме. Объем тел и вместимость сосудов.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Измерение объема тел произвольными мерками.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Общепринятые единицы объема: кубический сантиметр, кубический дециметр, кубический метр. Соотношения между единицами объема, их связь с соотношениями между соответствующими единицами длины.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Задачи на вычисление различных геометрических величин: длины, площади, объема.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rStyle w:val="c28"/>
          <w:b/>
          <w:bCs/>
          <w:color w:val="000000"/>
        </w:rPr>
        <w:t>Работа с данными (15 ч)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Таблица как средство описания характеристик предметов, объектов, событий.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Круговая диаграмма как средство представления структуры совокупности. Чтение круговых диаграмм с разделением круга на 2, 3, 4, 6, 8, 9, 12 равных долей. Выбор соответствующей диаграммы. Построение простейших круговых диаграмм.</w:t>
      </w:r>
    </w:p>
    <w:p w:rsidR="00840414" w:rsidRPr="00840414" w:rsidRDefault="00840414" w:rsidP="00840414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840414">
        <w:rPr>
          <w:color w:val="000000"/>
        </w:rPr>
        <w:t>Алгоритм. Построчная запись алгоритма. Запись алгоритма с помощью блок-схемы.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840414" w:rsidRPr="00840414" w:rsidRDefault="00840414" w:rsidP="008404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ТЕМ УЧЕБНОГО КУРСА МАТЕМАТИКИ</w:t>
      </w:r>
    </w:p>
    <w:p w:rsidR="00840414" w:rsidRPr="00840414" w:rsidRDefault="00840414" w:rsidP="0084041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Таблица распределения часов на начальный уровень обучения (1 – 4 классы)</w:t>
      </w:r>
    </w:p>
    <w:tbl>
      <w:tblPr>
        <w:tblW w:w="1010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18"/>
        <w:gridCol w:w="2950"/>
        <w:gridCol w:w="992"/>
        <w:gridCol w:w="1621"/>
        <w:gridCol w:w="647"/>
        <w:gridCol w:w="992"/>
        <w:gridCol w:w="992"/>
        <w:gridCol w:w="993"/>
      </w:tblGrid>
      <w:tr w:rsidR="00840414" w:rsidRPr="00840414" w:rsidTr="004153C1">
        <w:trPr>
          <w:trHeight w:val="319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db415fdb89839bab03106675924c42ef3695b72c"/>
            <w:bookmarkStart w:id="1" w:name="1"/>
            <w:bookmarkEnd w:id="0"/>
            <w:bookmarkEnd w:id="1"/>
            <w:r w:rsidRPr="00840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6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40414" w:rsidRPr="00840414" w:rsidTr="004153C1">
        <w:trPr>
          <w:trHeight w:val="319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Примерная программа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Рабочая программа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Рабочая программа по классам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кл.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 кл.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кл.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 кл.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 и величины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и вычитание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и деление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Числовые выражения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Пространственные отношения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Длина отрезка. Периметр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информацией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4153C1" w:rsidRPr="00840414" w:rsidTr="004153C1">
        <w:trPr>
          <w:trHeight w:val="338"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415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</w:tr>
    </w:tbl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840414">
        <w:rPr>
          <w:rFonts w:ascii="Times New Roman" w:hAnsi="Times New Roman" w:cs="Times New Roman"/>
          <w:b/>
          <w:i w:val="0"/>
          <w:sz w:val="24"/>
        </w:rPr>
        <w:t>6. Планируемые результаты изучения учебного предмета, курса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>Требования к подготовке учащихся по предмету в полном объёме совпадают с требованиями ФГОС и примерной программой по предмету .</w:t>
      </w: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  <w:sz w:val="24"/>
        </w:rPr>
      </w:pPr>
      <w:r w:rsidRPr="00840414">
        <w:rPr>
          <w:rFonts w:ascii="Times New Roman" w:hAnsi="Times New Roman" w:cs="Times New Roman"/>
          <w:b/>
          <w:i w:val="0"/>
          <w:color w:val="000000"/>
          <w:sz w:val="24"/>
        </w:rPr>
        <w:t>7. Описание  учебно-методического и материально - технического  обеспечения образовательного процесса.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color w:val="FF0000"/>
          <w:sz w:val="24"/>
        </w:rPr>
      </w:pPr>
      <w:r w:rsidRPr="00840414">
        <w:rPr>
          <w:rFonts w:ascii="Times New Roman" w:hAnsi="Times New Roman" w:cs="Times New Roman"/>
          <w:i w:val="0"/>
          <w:color w:val="000000"/>
          <w:sz w:val="24"/>
        </w:rPr>
        <w:t>Технические средства обучения: компьютер, проектор, экран, магнитная доска.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bCs/>
          <w:i w:val="0"/>
          <w:sz w:val="24"/>
        </w:rPr>
        <w:t>Программа обеспечена соответствующим программе учебно-методическим комплексом: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Чекин А.Л. Математика. 4 класс. Учебник. Часть 1. – М.: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Академкнига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/Учебник, 2011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Чекин А.Л. Математика. 4 класс. Учебник. Часть 2. – М.: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Академкнига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/Учебник, 2011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Захарова О.А., Юдина Е.П. Математика в вопросах и заданиях.4-й класс. Тетрадь для самостоятельной работы № 1,2. – М.: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Академкнига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/Учебник, 2011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proofErr w:type="spellStart"/>
      <w:r w:rsidRPr="00840414">
        <w:rPr>
          <w:rFonts w:ascii="Times New Roman" w:hAnsi="Times New Roman" w:cs="Times New Roman"/>
          <w:i w:val="0"/>
          <w:sz w:val="24"/>
        </w:rPr>
        <w:t>Чуракова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 xml:space="preserve"> Р.Г.,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Кудрова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 xml:space="preserve"> Л.Г. Математика. Поурочное планирование. 4 класс. В 2 ч. – М.: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Академкнига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/Учебник, 2011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lastRenderedPageBreak/>
        <w:t>Чекин А.Л. Математика: 4 класс: методическое пособие для учителя. – М.</w:t>
      </w:r>
      <w:proofErr w:type="gramStart"/>
      <w:r w:rsidRPr="00840414">
        <w:rPr>
          <w:rFonts w:ascii="Times New Roman" w:hAnsi="Times New Roman" w:cs="Times New Roman"/>
          <w:i w:val="0"/>
          <w:sz w:val="24"/>
        </w:rPr>
        <w:t xml:space="preserve"> :</w:t>
      </w:r>
      <w:proofErr w:type="gramEnd"/>
      <w:r w:rsidRPr="00840414">
        <w:rPr>
          <w:rFonts w:ascii="Times New Roman" w:hAnsi="Times New Roman" w:cs="Times New Roman"/>
          <w:i w:val="0"/>
          <w:sz w:val="24"/>
        </w:rPr>
        <w:t xml:space="preserve">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Академкнига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/Учебник.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  <w:r w:rsidRPr="00840414">
        <w:rPr>
          <w:rFonts w:ascii="Times New Roman" w:hAnsi="Times New Roman" w:cs="Times New Roman"/>
          <w:i w:val="0"/>
          <w:sz w:val="24"/>
        </w:rPr>
        <w:t xml:space="preserve">Захарова О.А. Проверочные работы по математике и технология организации коррекции знаний учащихся. 1–4 классы: Методическое пособие. – М.: </w:t>
      </w:r>
      <w:proofErr w:type="spellStart"/>
      <w:r w:rsidRPr="00840414">
        <w:rPr>
          <w:rFonts w:ascii="Times New Roman" w:hAnsi="Times New Roman" w:cs="Times New Roman"/>
          <w:i w:val="0"/>
          <w:sz w:val="24"/>
        </w:rPr>
        <w:t>Академкнига</w:t>
      </w:r>
      <w:proofErr w:type="spellEnd"/>
      <w:r w:rsidRPr="00840414">
        <w:rPr>
          <w:rFonts w:ascii="Times New Roman" w:hAnsi="Times New Roman" w:cs="Times New Roman"/>
          <w:i w:val="0"/>
          <w:sz w:val="24"/>
        </w:rPr>
        <w:t>/Учебник, 2011Ф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840414" w:rsidRPr="00840414" w:rsidRDefault="00840414" w:rsidP="008404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414">
        <w:rPr>
          <w:rFonts w:ascii="Times New Roman" w:hAnsi="Times New Roman" w:cs="Times New Roman"/>
          <w:b/>
          <w:sz w:val="24"/>
          <w:szCs w:val="24"/>
        </w:rPr>
        <w:t>7. Материально-техническое обеспечение.</w:t>
      </w:r>
    </w:p>
    <w:p w:rsidR="00840414" w:rsidRPr="00840414" w:rsidRDefault="00840414" w:rsidP="00840414">
      <w:pPr>
        <w:pStyle w:val="a5"/>
        <w:widowControl w:val="0"/>
        <w:autoSpaceDE w:val="0"/>
        <w:autoSpaceDN w:val="0"/>
        <w:adjustRightInd w:val="0"/>
        <w:ind w:left="1440"/>
        <w:rPr>
          <w:rFonts w:ascii="Times New Roman" w:hAnsi="Times New Roman"/>
          <w:b/>
          <w:sz w:val="24"/>
          <w:szCs w:val="24"/>
        </w:rPr>
      </w:pPr>
    </w:p>
    <w:p w:rsidR="00840414" w:rsidRPr="00840414" w:rsidRDefault="00840414" w:rsidP="00840414">
      <w:pPr>
        <w:tabs>
          <w:tab w:val="left" w:pos="709"/>
          <w:tab w:val="left" w:pos="3352"/>
          <w:tab w:val="center" w:pos="6591"/>
        </w:tabs>
        <w:spacing w:after="0" w:line="240" w:lineRule="auto"/>
        <w:ind w:left="1134" w:firstLine="142"/>
        <w:rPr>
          <w:rFonts w:ascii="Times New Roman" w:hAnsi="Times New Roman" w:cs="Times New Roman"/>
          <w:sz w:val="24"/>
          <w:szCs w:val="24"/>
        </w:rPr>
      </w:pPr>
      <w:r w:rsidRPr="008404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tbl>
      <w:tblPr>
        <w:tblW w:w="1059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763"/>
        <w:gridCol w:w="1417"/>
        <w:gridCol w:w="1418"/>
      </w:tblGrid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2b10d0b5760202fcabc2a6d2dad90bec8b9bf3a7"/>
            <w:bookmarkStart w:id="3" w:name="3"/>
            <w:bookmarkEnd w:id="2"/>
            <w:bookmarkEnd w:id="3"/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4153C1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Необходимое оборудова</w:t>
            </w:r>
            <w:r w:rsidR="00840414"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Имеющееся</w:t>
            </w: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Библиотечный фонд (книгопечатная продукция)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комплекты (УМК) для 1-4 классов (программа «Перспективная начальная школа»)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Печатные пособия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 (картинки, предметные таблицы) в соответствии с основными требованиями программы обучения.</w:t>
            </w:r>
          </w:p>
          <w:p w:rsidR="00840414" w:rsidRPr="00840414" w:rsidRDefault="00840414" w:rsidP="00B357FC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Карточки с заданиями по математике для 1-4 классов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4153C1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4153C1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Компьютерные и информационно-коммуникативные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Цифровые информационные инструменты и источники (по основным темам программы): электронные справочные и учебные пособия, виртуальные лаборатории (изучение процесса движения, работы; геометрическое конструирование и моделирование и др.)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Классная доска  с набором приспособлений для крепления таблиц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Магнитная доска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Экспозиционный экран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Персональный компьютер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Сканер, принтер</w:t>
            </w:r>
          </w:p>
          <w:p w:rsidR="00840414" w:rsidRPr="00840414" w:rsidRDefault="00840414" w:rsidP="00B357FC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40414" w:rsidRPr="00840414" w:rsidTr="004153C1">
        <w:trPr>
          <w:trHeight w:val="14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Демонстрационные пособия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2371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Объекты, предназначенные для демонстрации счёта: от 1 до 10; от 1 до 20; от 1 </w:t>
            </w:r>
            <w:proofErr w:type="gramStart"/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100.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Наглядные пособия для изучения состава чисел (в том числе карточки с цифрами и другими знаками).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Демонстрационные пособия для изучения геометрических величин (длины, периметра, площади): палетка, квадраты (мерки) и др.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40414" w:rsidRPr="00840414" w:rsidTr="004153C1">
        <w:trPr>
          <w:trHeight w:val="1002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Демонстрационная таблица умножения, таблица Пифагора.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Демонстрационные таблицы:</w:t>
            </w:r>
          </w:p>
          <w:p w:rsidR="00840414" w:rsidRPr="00840414" w:rsidRDefault="00840414" w:rsidP="00840414">
            <w:pPr>
              <w:numPr>
                <w:ilvl w:val="0"/>
                <w:numId w:val="1"/>
              </w:numPr>
              <w:spacing w:after="0" w:line="240" w:lineRule="auto"/>
              <w:ind w:left="862" w:firstLine="1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суммы, разности, произведения, частного;</w:t>
            </w:r>
          </w:p>
          <w:p w:rsidR="00840414" w:rsidRPr="00840414" w:rsidRDefault="00840414" w:rsidP="00840414">
            <w:pPr>
              <w:numPr>
                <w:ilvl w:val="0"/>
                <w:numId w:val="1"/>
              </w:numPr>
              <w:spacing w:after="0" w:line="240" w:lineRule="auto"/>
              <w:ind w:left="862" w:firstLine="1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Скорость–Время–Расстояние;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Цена–Количество–Стоимость;</w:t>
            </w:r>
          </w:p>
          <w:p w:rsidR="00840414" w:rsidRPr="00840414" w:rsidRDefault="00840414" w:rsidP="00840414">
            <w:pPr>
              <w:numPr>
                <w:ilvl w:val="0"/>
                <w:numId w:val="2"/>
              </w:numPr>
              <w:spacing w:after="0" w:line="240" w:lineRule="auto"/>
              <w:ind w:left="862" w:firstLine="1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классов и разрядов;</w:t>
            </w:r>
          </w:p>
          <w:p w:rsidR="00840414" w:rsidRPr="00840414" w:rsidRDefault="00840414" w:rsidP="00840414">
            <w:pPr>
              <w:numPr>
                <w:ilvl w:val="0"/>
                <w:numId w:val="2"/>
              </w:numPr>
              <w:spacing w:after="0" w:line="240" w:lineRule="auto"/>
              <w:ind w:left="862" w:firstLine="1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метрических мер;</w:t>
            </w:r>
          </w:p>
          <w:p w:rsidR="00840414" w:rsidRPr="00840414" w:rsidRDefault="00840414" w:rsidP="00840414">
            <w:pPr>
              <w:numPr>
                <w:ilvl w:val="0"/>
                <w:numId w:val="2"/>
              </w:numPr>
              <w:spacing w:after="0" w:line="240" w:lineRule="auto"/>
              <w:ind w:left="862" w:firstLine="1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измерения площадей;</w:t>
            </w:r>
          </w:p>
          <w:p w:rsidR="00840414" w:rsidRPr="00840414" w:rsidRDefault="00840414" w:rsidP="00840414">
            <w:pPr>
              <w:numPr>
                <w:ilvl w:val="0"/>
                <w:numId w:val="2"/>
              </w:numPr>
              <w:spacing w:after="0" w:line="240" w:lineRule="auto"/>
              <w:ind w:left="862" w:firstLine="1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мер веса;</w:t>
            </w:r>
          </w:p>
          <w:p w:rsidR="00840414" w:rsidRPr="00840414" w:rsidRDefault="00840414" w:rsidP="00840414">
            <w:pPr>
              <w:numPr>
                <w:ilvl w:val="0"/>
                <w:numId w:val="2"/>
              </w:numPr>
              <w:spacing w:after="0" w:line="240" w:lineRule="auto"/>
              <w:ind w:left="862" w:firstLine="1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мер длины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</w:p>
        </w:tc>
      </w:tr>
      <w:tr w:rsidR="00840414" w:rsidRPr="00840414" w:rsidTr="004153C1">
        <w:trPr>
          <w:trHeight w:val="266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Учебно-практическое оборудование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150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Объекты (предметы), предназначенные для счёта: от 1 до 10; от 1 до 20; от 1 </w:t>
            </w:r>
            <w:proofErr w:type="gramStart"/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100.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Пособия для изучения состава чисел (в том числе карточки с цифрами и другими знаками).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пособия для изучения геометрических величин (длины, периметра, площади): палетка, квадраты (мерки) и др.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388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840414" w:rsidRPr="00840414" w:rsidTr="004153C1">
        <w:trPr>
          <w:trHeight w:val="695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Настольные развивающие игры.</w:t>
            </w:r>
          </w:p>
          <w:p w:rsidR="00840414" w:rsidRPr="00840414" w:rsidRDefault="00840414" w:rsidP="00B35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Электронные игры развивающего характера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</w:p>
          <w:p w:rsidR="00840414" w:rsidRPr="00840414" w:rsidRDefault="00840414" w:rsidP="00B3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</w:tbl>
    <w:p w:rsidR="00840414" w:rsidRPr="00840414" w:rsidRDefault="00840414" w:rsidP="008404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Для характеристики количественных показателей используются следующие символические обозначения:</w:t>
      </w:r>
    </w:p>
    <w:p w:rsidR="00840414" w:rsidRPr="00840414" w:rsidRDefault="00840414" w:rsidP="008404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 – </w:t>
      </w: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демонстрационный</w:t>
      </w: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 экземпляр (не менее одного экземпляра на класс, кроме   специально  оговоренных случаев);</w:t>
      </w:r>
    </w:p>
    <w:p w:rsidR="00840414" w:rsidRPr="00840414" w:rsidRDefault="00840414" w:rsidP="008404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 – полный </w:t>
      </w: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комплект</w:t>
      </w: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 (на каждого учащегося  класса, исходя  из  наполняемости  класса);</w:t>
      </w:r>
    </w:p>
    <w:p w:rsidR="00840414" w:rsidRPr="00840414" w:rsidRDefault="00840414" w:rsidP="008404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 </w:t>
      </w: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– комплект для </w:t>
      </w: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фронтальной</w:t>
      </w: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работы (не менее одного экземпляра на двух учащихся);</w:t>
      </w:r>
    </w:p>
    <w:p w:rsidR="00840414" w:rsidRPr="00840414" w:rsidRDefault="00840414" w:rsidP="008404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комплект, необходимый для </w:t>
      </w:r>
      <w:r w:rsidRPr="00840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практической работы</w:t>
      </w:r>
      <w:r w:rsidRPr="00840414">
        <w:rPr>
          <w:rFonts w:ascii="Times New Roman" w:eastAsia="Times New Roman" w:hAnsi="Times New Roman" w:cs="Times New Roman"/>
          <w:color w:val="000000"/>
          <w:sz w:val="24"/>
          <w:szCs w:val="24"/>
        </w:rPr>
        <w:t> в группах,   насчитывающих по нескольку учащихся (6 - 7 экземпляров на кабинет).</w:t>
      </w:r>
    </w:p>
    <w:p w:rsidR="00840414" w:rsidRPr="004153C1" w:rsidRDefault="00840414" w:rsidP="004153C1">
      <w:pPr>
        <w:tabs>
          <w:tab w:val="left" w:pos="709"/>
        </w:tabs>
        <w:rPr>
          <w:rFonts w:ascii="Times New Roman" w:hAnsi="Times New Roman" w:cs="Times New Roman"/>
          <w:spacing w:val="-3"/>
          <w:sz w:val="24"/>
          <w:szCs w:val="24"/>
        </w:rPr>
      </w:pPr>
      <w:r w:rsidRPr="00840414">
        <w:rPr>
          <w:rFonts w:ascii="Times New Roman" w:hAnsi="Times New Roman" w:cs="Times New Roman"/>
          <w:spacing w:val="-3"/>
          <w:sz w:val="24"/>
          <w:szCs w:val="24"/>
        </w:rPr>
        <w:br w:type="page"/>
      </w:r>
    </w:p>
    <w:p w:rsidR="00840414" w:rsidRPr="00840414" w:rsidRDefault="004153C1" w:rsidP="004153C1">
      <w:pPr>
        <w:pStyle w:val="a4"/>
        <w:rPr>
          <w:rFonts w:ascii="Times New Roman" w:hAnsi="Times New Roman" w:cs="Times New Roman"/>
          <w:b/>
          <w:i w:val="0"/>
          <w:sz w:val="24"/>
        </w:rPr>
      </w:pPr>
      <w:r>
        <w:rPr>
          <w:rFonts w:ascii="Times New Roman" w:hAnsi="Times New Roman" w:cs="Times New Roman"/>
          <w:b/>
          <w:i w:val="0"/>
          <w:sz w:val="24"/>
        </w:rPr>
        <w:lastRenderedPageBreak/>
        <w:t xml:space="preserve">                         </w:t>
      </w:r>
      <w:r w:rsidR="00840414" w:rsidRPr="00840414">
        <w:rPr>
          <w:rFonts w:ascii="Times New Roman" w:hAnsi="Times New Roman" w:cs="Times New Roman"/>
          <w:b/>
          <w:i w:val="0"/>
          <w:sz w:val="24"/>
        </w:rPr>
        <w:t>8</w:t>
      </w:r>
      <w:r w:rsidR="00840414" w:rsidRPr="00840414">
        <w:rPr>
          <w:rFonts w:ascii="Times New Roman" w:hAnsi="Times New Roman" w:cs="Times New Roman"/>
          <w:i w:val="0"/>
          <w:sz w:val="24"/>
        </w:rPr>
        <w:t xml:space="preserve">. </w:t>
      </w:r>
      <w:r w:rsidR="00840414" w:rsidRPr="00840414">
        <w:rPr>
          <w:rFonts w:ascii="Times New Roman" w:hAnsi="Times New Roman" w:cs="Times New Roman"/>
          <w:b/>
          <w:i w:val="0"/>
          <w:sz w:val="24"/>
        </w:rPr>
        <w:t>Календарно- тематическое планирование по математике во 2 классе.</w:t>
      </w: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color w:val="FF0000"/>
          <w:sz w:val="24"/>
        </w:rPr>
      </w:pPr>
    </w:p>
    <w:tbl>
      <w:tblPr>
        <w:tblStyle w:val="af"/>
        <w:tblW w:w="5461" w:type="pct"/>
        <w:tblInd w:w="-142" w:type="dxa"/>
        <w:tblLayout w:type="fixed"/>
        <w:tblCellMar>
          <w:left w:w="142" w:type="dxa"/>
        </w:tblCellMar>
        <w:tblLook w:val="04A0"/>
      </w:tblPr>
      <w:tblGrid>
        <w:gridCol w:w="709"/>
        <w:gridCol w:w="5955"/>
        <w:gridCol w:w="995"/>
        <w:gridCol w:w="1418"/>
        <w:gridCol w:w="1414"/>
      </w:tblGrid>
      <w:tr w:rsidR="004153C1" w:rsidRPr="00840414" w:rsidTr="004153C1">
        <w:trPr>
          <w:trHeight w:val="340"/>
        </w:trPr>
        <w:tc>
          <w:tcPr>
            <w:tcW w:w="338" w:type="pct"/>
            <w:vMerge w:val="restart"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b/>
                <w:i w:val="0"/>
                <w:sz w:val="24"/>
              </w:rPr>
            </w:pPr>
            <w:bookmarkStart w:id="4" w:name="37fa4b9775b931cdde107344e52f022ed1febfde"/>
            <w:bookmarkEnd w:id="4"/>
            <w:r w:rsidRPr="00840414">
              <w:rPr>
                <w:rFonts w:ascii="Times New Roman" w:hAnsi="Times New Roman" w:cs="Times New Roman"/>
                <w:b/>
                <w:i w:val="0"/>
                <w:sz w:val="24"/>
              </w:rPr>
              <w:t>№ п/п</w:t>
            </w:r>
          </w:p>
        </w:tc>
        <w:tc>
          <w:tcPr>
            <w:tcW w:w="2838" w:type="pct"/>
            <w:vMerge w:val="restart"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b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b/>
                <w:i w:val="0"/>
                <w:sz w:val="24"/>
              </w:rPr>
              <w:t>Тема урока</w:t>
            </w:r>
          </w:p>
        </w:tc>
        <w:tc>
          <w:tcPr>
            <w:tcW w:w="474" w:type="pct"/>
            <w:vMerge w:val="restart"/>
            <w:textDirection w:val="tbRl"/>
            <w:hideMark/>
          </w:tcPr>
          <w:p w:rsidR="004153C1" w:rsidRPr="00840414" w:rsidRDefault="004153C1" w:rsidP="00B357FC">
            <w:pPr>
              <w:pStyle w:val="a4"/>
              <w:ind w:left="113" w:right="113"/>
              <w:rPr>
                <w:rFonts w:ascii="Times New Roman" w:hAnsi="Times New Roman" w:cs="Times New Roman"/>
                <w:b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b/>
                <w:i w:val="0"/>
                <w:sz w:val="24"/>
              </w:rPr>
              <w:t>Кол-во часов по теме</w:t>
            </w:r>
          </w:p>
        </w:tc>
        <w:tc>
          <w:tcPr>
            <w:tcW w:w="1350" w:type="pct"/>
            <w:gridSpan w:val="2"/>
            <w:vMerge w:val="restart"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b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b/>
                <w:i w:val="0"/>
                <w:sz w:val="24"/>
              </w:rPr>
              <w:t>дата</w:t>
            </w:r>
          </w:p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b/>
                <w:i w:val="0"/>
                <w:sz w:val="24"/>
              </w:rPr>
            </w:pPr>
          </w:p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b/>
                <w:i w:val="0"/>
                <w:sz w:val="24"/>
              </w:rPr>
            </w:pPr>
          </w:p>
        </w:tc>
      </w:tr>
      <w:tr w:rsidR="004153C1" w:rsidRPr="00840414" w:rsidTr="004153C1">
        <w:trPr>
          <w:trHeight w:val="340"/>
        </w:trPr>
        <w:tc>
          <w:tcPr>
            <w:tcW w:w="338" w:type="pct"/>
            <w:vMerge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838" w:type="pct"/>
            <w:vMerge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474" w:type="pct"/>
            <w:vMerge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350" w:type="pct"/>
            <w:gridSpan w:val="2"/>
            <w:vMerge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4153C1" w:rsidRPr="00840414" w:rsidTr="004153C1">
        <w:trPr>
          <w:trHeight w:val="721"/>
        </w:trPr>
        <w:tc>
          <w:tcPr>
            <w:tcW w:w="338" w:type="pct"/>
            <w:vMerge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838" w:type="pct"/>
            <w:vMerge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474" w:type="pct"/>
            <w:vMerge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676" w:type="pct"/>
            <w:hideMark/>
          </w:tcPr>
          <w:p w:rsidR="004153C1" w:rsidRPr="00DF25A7" w:rsidRDefault="004153C1" w:rsidP="00B357FC">
            <w:pPr>
              <w:pStyle w:val="a4"/>
              <w:rPr>
                <w:rFonts w:ascii="Times New Roman" w:hAnsi="Times New Roman" w:cs="Times New Roman"/>
                <w:b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b/>
                <w:i w:val="0"/>
                <w:sz w:val="24"/>
              </w:rPr>
              <w:t>план</w:t>
            </w:r>
          </w:p>
        </w:tc>
        <w:tc>
          <w:tcPr>
            <w:tcW w:w="674" w:type="pct"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b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b/>
                <w:i w:val="0"/>
                <w:sz w:val="24"/>
              </w:rPr>
              <w:t>факт</w:t>
            </w:r>
          </w:p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415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Таблица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br/>
              <w:t>сложения однозначных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02.09.2019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Повторение геометрического материала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03.09.2019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Счет десятками и «круглые» двузначные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04.09.2019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Решение задач с «круглыми» двузначными числами.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05.09.2019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Числовые равенства и неравенства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09.09.2019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Числовое выражение и его значение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10.09.2019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Сложение «круглых» двузначных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11.09.2019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Вычитание «круглых» двузначных чисел</w:t>
            </w:r>
            <w:proofErr w:type="gramStart"/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.</w:t>
            </w:r>
            <w:proofErr w:type="gramEnd"/>
            <w:r w:rsidRPr="00840414">
              <w:rPr>
                <w:rFonts w:ascii="Times New Roman" w:hAnsi="Times New Roman" w:cs="Times New Roman"/>
                <w:i w:val="0"/>
                <w:sz w:val="24"/>
              </w:rPr>
              <w:t>Десятки и единицы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12.09.2019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№1(входная)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16.09.2019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Арифметические сюжетные задачи. Краткая запись задачи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17.09.2019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Килограмм. Сколько килограммов?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18.09.2019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Килограмм. Сколько килограммов?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19.09.2019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Учимся решать задачи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23.09.2019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434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Решение задач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24.09.2019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Прямая бесконечна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25.09.2019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Сложение «круглых» двузначных чисел с однозначными числами.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26.09.2019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Сложение «круглых» двузначных чисел с однозначными числами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30.09.2019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Решение арифметических задач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01.10.2019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Контрольная работа №2 по теме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</w:rPr>
              <w:t>: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«</w:t>
            </w:r>
            <w:proofErr w:type="gramEnd"/>
            <w:r w:rsidRPr="00840414">
              <w:rPr>
                <w:rFonts w:ascii="Times New Roman" w:hAnsi="Times New Roman" w:cs="Times New Roman"/>
                <w:i w:val="0"/>
                <w:sz w:val="24"/>
              </w:rPr>
              <w:t>Нумерация и сравнение двузначных чисел»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02.10.2019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 Сложение и вычитание «круглых» двузначных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03.10.2019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Поразрядное сложение двузначного числа и однозначного без перехода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14.10.2019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Поразрядное сложение двузначного числа и однозначного без перехода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15.10.2019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489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Решение арифметических задач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16.10.2019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Поразрядное сложение и вычитание двузначных чисел без перехода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17.10.2019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proofErr w:type="gramStart"/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Прямая</w:t>
            </w:r>
            <w:proofErr w:type="gramEnd"/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и луч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21.10.2019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Прибавление к «круглому» двузначному числу двузначного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22.10.2019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Вычитание «круглого» двузначного числа </w:t>
            </w:r>
            <w:proofErr w:type="gramStart"/>
            <w:r w:rsidRPr="00840414">
              <w:rPr>
                <w:rFonts w:ascii="Times New Roman" w:hAnsi="Times New Roman" w:cs="Times New Roman"/>
                <w:i w:val="0"/>
                <w:sz w:val="24"/>
              </w:rPr>
              <w:t>из</w:t>
            </w:r>
            <w:proofErr w:type="gramEnd"/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двузначного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23.10.2019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29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Дополнение двузначного числа до «круглого»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24.10.2019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Сложение двузначного числа и однозначного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 переходом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28.10.2019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Вычитание однозначного числа из «круглого»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29.10.2019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Поразрядное вычитание однозначного числа </w:t>
            </w:r>
            <w:proofErr w:type="gramStart"/>
            <w:r w:rsidRPr="00840414">
              <w:rPr>
                <w:rFonts w:ascii="Times New Roman" w:hAnsi="Times New Roman" w:cs="Times New Roman"/>
                <w:i w:val="0"/>
                <w:sz w:val="24"/>
              </w:rPr>
              <w:t>из</w:t>
            </w:r>
            <w:proofErr w:type="gramEnd"/>
            <w:r w:rsidRPr="00840414">
              <w:rPr>
                <w:rFonts w:ascii="Times New Roman" w:hAnsi="Times New Roman" w:cs="Times New Roman"/>
                <w:i w:val="0"/>
                <w:sz w:val="24"/>
              </w:rPr>
              <w:t xml:space="preserve"> двузначного с переходом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30.10.2019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63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Прямоугольник и квадрат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31.10.2019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Прямоугольник и квадрат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04.11.2019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№3 по теме «Сложение и вычитание двузначных и однозначных чисел»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05.11.2019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Решение арифметических задач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06.11.2019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Разностное сравнение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07.11.2019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Разностное сравнение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11.11.2019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39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Задачи на разностное сравнение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12.11.2019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Отличие задач на разностное сравнение от других задач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13.11.2019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Двузначное число больше однозначного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14.11.2019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Сравнение двузначных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25.11.2019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Поразрядное сложение двузначных чисел без перехода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26.11.2019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Поразрядное вычитание двузначных чисел с переходом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27.11.2019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по теме №4 «Сложение и вычитание двузначных чисел»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28.11.2019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 Десять десятков или сотня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02.12.2019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Дециметр и метр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03.12.2019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Килограмм и центнер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04.12.2019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49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Сантиметр и метр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05.12.2019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Сумма одинаковых слагаемых и произведение. Знак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«Х»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09.12.2019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Произведение и множители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10.12.2019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Значение произведения</w:t>
            </w:r>
            <w:r>
              <w:rPr>
                <w:rFonts w:ascii="Times New Roman" w:hAnsi="Times New Roman" w:cs="Times New Roman"/>
                <w:i w:val="0"/>
                <w:sz w:val="24"/>
              </w:rPr>
              <w:t xml:space="preserve"> 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умножение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11.12.2019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Задачи, раскрывающие смысл действия умножения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12.12.2019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Перестановка множителей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16.12.2019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0 и на число 0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17.12.2019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1 и на число 1 Длина ломаной линии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18.12.2019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по теме №5 «Единицы измерения массы, длины»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19.12.2019</w:t>
            </w:r>
          </w:p>
        </w:tc>
        <w:tc>
          <w:tcPr>
            <w:tcW w:w="6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57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 Умножение числа 1 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23.12.2019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ind w:right="-109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59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2 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24.12.2019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Сумма сторон многоугольника. Периметр прямоугольника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25.12.2019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Умножение числа 3 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26.12.2019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4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br/>
              <w:t>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30.12.2019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по теме№6  «Сумма и произведение»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13.01.2020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 Умножение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сложение: порядок выполнения действий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14.01.2020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Периметр квадрата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15.01.2020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5 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16.01.2020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Угол. Умножение числа 6 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20.01.2020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7 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21.01.2020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69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Угол. Прямой, острый и тупой углы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22.01.2020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8 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23.01.2020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 числа 9 на однозначные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27.01.2020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Углы многоугольника. Таблица умножения однозначных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28.01.2020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Увеличение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в несколько раз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29.01.2020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по теме №7 «Таблица умножения»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30.01.2020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 Счет десятками и «круглое» число десятков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  <w:hideMark/>
          </w:tcPr>
          <w:p w:rsidR="00D47D0A" w:rsidRPr="00F63651" w:rsidRDefault="00D47D0A" w:rsidP="00D47D0A">
            <w:r w:rsidRPr="00F63651">
              <w:t>03.02.2020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Разряд сотен и названия «круглых» сотен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04.02.2020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Сложение и вычитание «круглых» сотен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05.02.2020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Трехзначное число как сумма разрядных слагаемых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06.02.2020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79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Трехзначное число – сумма «круглых» сотен и двузначного или однозначного числа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10.02.2020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Трехзначное число больше двузначного. Сравнение трехзначных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11.02.2020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Одно условие и несколько требований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12.02.2020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Введение дополнительных требований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13.02.2020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Запись решения задач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br/>
              <w:t>по действиям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17.02.2020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Запись решения задачи в виде числового выражения. Учимся решать задачи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br/>
              <w:t>и записывать их решение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18.02.2020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по теме №8 «Решение задач»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19.02.2020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 Способ сложения столбиком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20.02.2020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Окружность и круг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24.02.2020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Центр и радиус окружности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25.02.2020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89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Радиус и диаметр окружности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26.02.2020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Вычитание суммы из суммы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27.02.2020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Поразрядное вычитание чисел без перехода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02.03.2020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Поразрядное вычитание чисел без перехода через разряд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03.03.2020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Запись вычитания в строчку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столбиком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04.03.2020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Способ вычитания столбиком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05.03.2020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по теме №9«Сложение и вычитание трехзначных чисел»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09.03.2020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Сложение и вычитание трехзначных чисел столбиком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10.03.2020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Умножение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вычитание: порядок выполнения действий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11.03.2020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Вычитание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с помощью калькулятора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12.03.2020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99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Известное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неизвестное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16.03.2020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Числовое равенство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уравнение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30.03.2020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Как найти неизвестное слагаемое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31.03.2020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Как найти неизвестное слагаемое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01.04.2020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Как найти неизвестное слагаемое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02.04.2020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457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Учимся решать уравнения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06.04.2020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557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по теме №10«Решение уравнений»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07.04.2020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Распределение предметов поровну Деление. Знак «</w:t>
            </w:r>
            <w:proofErr w:type="gramStart"/>
            <w:r w:rsidRPr="00840414">
              <w:rPr>
                <w:rFonts w:ascii="Times New Roman" w:hAnsi="Times New Roman" w:cs="Times New Roman"/>
                <w:i w:val="0"/>
                <w:sz w:val="24"/>
              </w:rPr>
              <w:t>:»</w:t>
            </w:r>
            <w:proofErr w:type="gramEnd"/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08.04.2020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Частное и его значение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09.04.2020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Делимое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делитель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13.04.2020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109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Деление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вычитание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14.04.2020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Деление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измерение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15.04.2020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Деление пополам и половина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16.04.2020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Деление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на несколько равных частей и доля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20.04.2020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Уменьшение в несколько раз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21.04.2020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Действия первой и второй ступеней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22.04.2020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№11(итоговая)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23.04.2020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Сколько прошло времени? Солнечные и песо</w:t>
            </w:r>
            <w:r>
              <w:rPr>
                <w:rFonts w:ascii="Times New Roman" w:hAnsi="Times New Roman" w:cs="Times New Roman"/>
                <w:i w:val="0"/>
                <w:sz w:val="24"/>
              </w:rPr>
              <w:t>чные часы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</w:rPr>
              <w:t>оторый час? Полдень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и полночь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27.04.2020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Циферблат и римские цифры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28.04.2020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Час и минута. Учимся узнавать время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29.04.2020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119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Откладываем равные отрезки. Числа на числовом луче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30.04.2020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Натуральный ряд чисел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04.05.2020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Час и сутки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05.05.2020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Сутки и неделя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06.05.2020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Сутки и месяц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07.05.2020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Месяц и год. Календарь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11.05.2020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Год и век. Учимся пользоваться календарем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12.05.2020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Контрольная работа №12 «Единицы времени»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13.05.2020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127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Работа над ошибками. Данные и искомые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14.05.2020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128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Обратная задача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18.05.2020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129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Обратная задача и проверка решения данной задачи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19.05.2020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130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Запись решения задачи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br/>
              <w:t>в виде уравнения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20.05.2020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131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Геометрические построения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с помощью циркуля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br/>
              <w:t>и линейки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21.05.2020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241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132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Вычисление значений выражений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25.05.2020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133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Решение задач с проверкой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26.05.2020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134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Время – дата и время – продолжительность</w:t>
            </w:r>
          </w:p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27.05.2020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135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Занимательное путешествие по таблице умножения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D47D0A" w:rsidP="00D47D0A">
            <w:r w:rsidRPr="00F63651">
              <w:t>28.05.2020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D47D0A" w:rsidRPr="00840414" w:rsidTr="004153C1">
        <w:trPr>
          <w:trHeight w:val="18"/>
        </w:trPr>
        <w:tc>
          <w:tcPr>
            <w:tcW w:w="3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136</w:t>
            </w:r>
          </w:p>
        </w:tc>
        <w:tc>
          <w:tcPr>
            <w:tcW w:w="2838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Так учили и учились </w:t>
            </w:r>
            <w:r w:rsidRPr="00840414">
              <w:rPr>
                <w:rFonts w:ascii="Times New Roman" w:hAnsi="Times New Roman" w:cs="Times New Roman"/>
                <w:i w:val="0"/>
                <w:sz w:val="24"/>
              </w:rPr>
              <w:t>в старину</w:t>
            </w:r>
          </w:p>
        </w:tc>
        <w:tc>
          <w:tcPr>
            <w:tcW w:w="474" w:type="pct"/>
            <w:hideMark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76" w:type="pct"/>
          </w:tcPr>
          <w:p w:rsidR="00D47D0A" w:rsidRPr="00F63651" w:rsidRDefault="007E6007" w:rsidP="00D47D0A">
            <w:r>
              <w:t>28.05.2019</w:t>
            </w:r>
          </w:p>
        </w:tc>
        <w:tc>
          <w:tcPr>
            <w:tcW w:w="674" w:type="pct"/>
          </w:tcPr>
          <w:p w:rsidR="00D47D0A" w:rsidRPr="00840414" w:rsidRDefault="00D47D0A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4153C1" w:rsidRPr="00840414" w:rsidTr="004153C1">
        <w:trPr>
          <w:trHeight w:val="18"/>
        </w:trPr>
        <w:tc>
          <w:tcPr>
            <w:tcW w:w="338" w:type="pct"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838" w:type="pct"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840414">
              <w:rPr>
                <w:rFonts w:ascii="Times New Roman" w:hAnsi="Times New Roman" w:cs="Times New Roman"/>
                <w:i w:val="0"/>
                <w:sz w:val="24"/>
              </w:rPr>
              <w:t>Резервные уроки</w:t>
            </w:r>
          </w:p>
        </w:tc>
        <w:tc>
          <w:tcPr>
            <w:tcW w:w="474" w:type="pct"/>
            <w:hideMark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676" w:type="pct"/>
          </w:tcPr>
          <w:p w:rsidR="004153C1" w:rsidRPr="00732DE9" w:rsidRDefault="004153C1" w:rsidP="004153C1"/>
        </w:tc>
        <w:tc>
          <w:tcPr>
            <w:tcW w:w="674" w:type="pct"/>
          </w:tcPr>
          <w:p w:rsidR="004153C1" w:rsidRPr="00840414" w:rsidRDefault="004153C1" w:rsidP="00B357FC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</w:tbl>
    <w:p w:rsidR="00840414" w:rsidRPr="00840414" w:rsidRDefault="00840414" w:rsidP="00840414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4153C1" w:rsidRPr="00D47D0A" w:rsidRDefault="004153C1" w:rsidP="00D47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53C1" w:rsidRPr="00FF545F" w:rsidRDefault="004153C1" w:rsidP="004153C1">
      <w:pPr>
        <w:pStyle w:val="a4"/>
        <w:jc w:val="center"/>
        <w:rPr>
          <w:rFonts w:ascii="Times New Roman" w:hAnsi="Times New Roman" w:cs="Times New Roman"/>
          <w:i w:val="0"/>
          <w:sz w:val="24"/>
        </w:rPr>
      </w:pPr>
      <w:r w:rsidRPr="00FF545F">
        <w:rPr>
          <w:rFonts w:ascii="Times New Roman" w:hAnsi="Times New Roman" w:cs="Times New Roman"/>
          <w:i w:val="0"/>
          <w:sz w:val="24"/>
        </w:rPr>
        <w:t>8.Календарно - тематическое планирование по математике 3 класс.</w:t>
      </w:r>
    </w:p>
    <w:p w:rsidR="004153C1" w:rsidRPr="00FF545F" w:rsidRDefault="004153C1" w:rsidP="004153C1">
      <w:pPr>
        <w:pStyle w:val="a4"/>
        <w:rPr>
          <w:rFonts w:ascii="Times New Roman" w:hAnsi="Times New Roman" w:cs="Times New Roman"/>
          <w:i w:val="0"/>
          <w:sz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379"/>
        <w:gridCol w:w="850"/>
        <w:gridCol w:w="1134"/>
        <w:gridCol w:w="1276"/>
      </w:tblGrid>
      <w:tr w:rsidR="004153C1" w:rsidRPr="00FF545F" w:rsidTr="007E6007">
        <w:trPr>
          <w:cantSplit/>
          <w:trHeight w:val="631"/>
        </w:trPr>
        <w:tc>
          <w:tcPr>
            <w:tcW w:w="817" w:type="dxa"/>
            <w:vMerge w:val="restart"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№</w:t>
            </w:r>
          </w:p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п/п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Тема урока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Кол-во</w:t>
            </w:r>
          </w:p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часов</w:t>
            </w:r>
          </w:p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дата  </w:t>
            </w:r>
          </w:p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проведения</w:t>
            </w:r>
          </w:p>
        </w:tc>
      </w:tr>
      <w:tr w:rsidR="004153C1" w:rsidRPr="00FF545F" w:rsidTr="007E6007">
        <w:trPr>
          <w:trHeight w:val="322"/>
        </w:trPr>
        <w:tc>
          <w:tcPr>
            <w:tcW w:w="817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6379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 плану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  факту</w:t>
            </w:r>
          </w:p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4153C1" w:rsidRPr="00FF545F" w:rsidTr="007E6007">
        <w:trPr>
          <w:trHeight w:val="276"/>
        </w:trPr>
        <w:tc>
          <w:tcPr>
            <w:tcW w:w="817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6379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153C1" w:rsidRPr="00FF545F" w:rsidRDefault="004153C1" w:rsidP="004153C1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Повторение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02.09.2019</w:t>
            </w:r>
          </w:p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03.09.2019</w:t>
            </w:r>
          </w:p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04.09.2019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E6007" w:rsidRPr="007E6007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322"/>
        </w:trPr>
        <w:tc>
          <w:tcPr>
            <w:tcW w:w="817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E6007" w:rsidRPr="007E6007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450"/>
        </w:trPr>
        <w:tc>
          <w:tcPr>
            <w:tcW w:w="817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05.09.2019</w:t>
            </w:r>
          </w:p>
        </w:tc>
        <w:tc>
          <w:tcPr>
            <w:tcW w:w="1276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450"/>
        </w:trPr>
        <w:tc>
          <w:tcPr>
            <w:tcW w:w="817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09.09.2019</w:t>
            </w:r>
          </w:p>
        </w:tc>
        <w:tc>
          <w:tcPr>
            <w:tcW w:w="1276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Умножение и деление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10.09.2019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Табличные случаи деления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11.09.2019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Решение задач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12.09.2019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Плоские поверхности и плоскости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16.09.2019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Изображения на плоскости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17.09.2019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№1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18.09.2019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Работа над </w:t>
            </w: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ошибками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.К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уб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и его изображение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19.09.2019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Поупражняемся в изображении куба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23.09.2019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236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Счёт сотнями и «круглое»  число сотен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24.09.2019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Десять сотен, или тысяча.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25.09.2019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Разряд единиц тысяч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26.09.2019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Названия четырёхзначных чисел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30.09.2019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Разряд десятков тысяч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01.10.2019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Разряд сотен тысяч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02.10.2019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Класс единиц и класс тысяч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03.10.2019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Таблица разрядов и классов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14.10.2019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Поразрядное сравнение многозначных чисел.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15.10.2019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21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сравнении чисел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16.10.2019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22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17.10.2019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№2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21.10.2019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Работа над </w:t>
            </w: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ошибками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.М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етр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и километр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22.10.2019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Килограмм и грамм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23.10.2019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Килограмм и тонна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24.10.2019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Центнер и тонна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28.10.2019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Вычисление и сравнение величин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29.10.2019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Таблица и краткая запись задачи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30.10.2019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Алгоритм сложения столбиком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31.10.2019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Алгоритм вычитания столбиком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04.11.2019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32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Составные задачи на сложение и вычитание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05.11.2019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33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06.11.2019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№3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07.11.2019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Работа над ошибками.</w:t>
            </w:r>
          </w:p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Умножение «круглого числа»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на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однозначное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11.11.2019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суммы на число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12.11.2019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Умножение многозначного числа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на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однозначное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13.11.2019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Запись умножения в строчку и столбиком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14.11.2019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Сочетательное свойство умножения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25.11.2019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Группировка множителей.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26.11.2019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числа на произведение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27.11.2019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столбиком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28.11.2019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Кратное сравнение чисел и величин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02.12.2019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44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Задачи на кратное сравнение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03.12.2019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45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04.12.2019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80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Сантиметр и миллиметр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05.12.2019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Миллиметр и дециметр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09.12.2019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Миллиметр и метр                                                              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10.12.2019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49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вычислении длин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11.12.2019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№4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12.12.2019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Работа над ошибками.</w:t>
            </w:r>
          </w:p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Изображение чисел на числовом луче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16.12.2019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Изображение данных с помощью диаграмм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17.12.2019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53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Диаграмма и решение задач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18.12.2019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54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19.12.2019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Учимся решать задачи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23.12.2019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 сравнить углы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24.12.2019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 измерить угол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25.12.2019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Поупражняемся в измерении и сравнении углов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26.12.2019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59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Прямоугольный треугольник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30.12.2019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Тупоугольный треугольник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13.01.2020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Остроугольный треугольник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14.01.2020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Разносторонние и равнобедренные треугольники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15.01.2020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16.01.2020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Поупражняемся в построении треугольников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20.01.2020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65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Составные задачи на все действия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21.01.2020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66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22.01.2020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67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23.01.2020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№5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27.01.2020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482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69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Работа над </w:t>
            </w: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ошибками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.У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множение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на однозначное число столбиком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28.01.2020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на число 10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29.01.2020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80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на круглое двузначное число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30.01.2020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числа на сумму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03.02.2020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на двузначное число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04.02.2020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336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Запись умножения на двузначное число столбиком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05.02.2020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75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Поупражняемся в умножении столбиком и повторим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пройденное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06.02.2020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76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10.02.2020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Решение задач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11.02.2020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 найти неизвестный множитель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12.02.2020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79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 найти неизвестный делитель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13.02.2020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 найти неизвестное делимое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17.02.2020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81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Учимся решать задачи с помощью уравнений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18.02.2020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82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19.02.2020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№6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20.02.2020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Работа над </w:t>
            </w: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ошибками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.Д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еление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на число 1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24.02.2020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280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Деление числа на само себя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25.02.2020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Деление числа на натуральное число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26.02.2020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Делить на 0 нельзя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27.02.2020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Деление суммы на число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02.03.2020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89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Деление разности на число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03.03.2020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Поупражняемся в использовании свойств деления и повторим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пройденное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04.03.2020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262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Какая площадь больше?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05.03.2020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Квадратный сантиметр.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09.03.2020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Измерение площади многоугольника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10.03.2020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Измерение площади с помощью палетки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11.03.2020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Поупражняемся в измерении площадей и повторим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пройденное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12.03.2020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на число 100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16.03.2020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Квадратный дециметр и квадратный сантиметр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30.03.2020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Квадратный метр и квадратный дециметр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31.03.2020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99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Квадратный </w:t>
            </w: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метри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квадратный сантиметр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01.04.2020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100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Задачи с недостающими данными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02.04.2020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101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06.04.2020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102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 получить недостающие данные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07.04.2020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103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08.04.2020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Умножение на число 1000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09.04.2020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Квадратный километр и квадратный 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13.04.2020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Квадратный миллиметр и квадратный сантиметр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14.04.2020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Квадратный миллиметр и квадратный дециметр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15.04.2020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Квадратный миллиметр и квадратный метр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16.04.2020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109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Поупражняемся в использовании единиц площади 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20.04.2020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219"/>
        </w:trPr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Вычисление площади прямоугольника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21.04.2020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Поупражняемся в вычислении площадей и повторим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пройденное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22.04.2020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Задачи с избыточными данными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23.04.2020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Выбор рационального пути решения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27.04.2020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114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Разные задачи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28.04.2020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115</w:t>
            </w:r>
          </w:p>
        </w:tc>
        <w:tc>
          <w:tcPr>
            <w:tcW w:w="6379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29.04.2020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Учимся формулировать и решать задачи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30.04.2020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№7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04.05.2020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Работа над ошибками.</w:t>
            </w:r>
          </w:p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Увеличение и уменьшение в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одно и тоже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число раз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05.05.2020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119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Деление «круглых» десятков на число 10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06.05.2020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Деление «круглых» сотен на число100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07.05.2020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Деление «круглых» сотен на число100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11.05.2020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Устное деление двузначного числа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на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однозначное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12.05.2020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Устное деление двузначного числа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на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двузначное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13.05.2020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Поупражняемся в устном выполнении деления и повторим 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пройденное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14.05.2020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№8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18.05.2020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Работа над </w:t>
            </w: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ошибками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.П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остроение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симметричных фигур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19.05.2020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127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Составление и разрезание фигур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20.05.2020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128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Равносоставленные и равновеликие фигуры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21.05.2020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129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Высота треугольника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7E600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25.05.2020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130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ПовторениеСчитаем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до 1000000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AE6EF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25.05.2020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131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Действия первой и второй ступени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AE6EF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26.05.2020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132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Измеряем. Вычисляем. Сравниваем.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Pr="007E6007" w:rsidRDefault="007E6007" w:rsidP="00AE6EF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E6007">
              <w:rPr>
                <w:rFonts w:ascii="Times New Roman" w:hAnsi="Times New Roman" w:cs="Times New Roman"/>
                <w:sz w:val="20"/>
              </w:rPr>
              <w:t>26.05.2020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6007" w:rsidRPr="00FF545F" w:rsidRDefault="007E6007" w:rsidP="00D47D0A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133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Контрольная работа за год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Default="007E6007" w:rsidP="007E6007">
            <w:pPr>
              <w:spacing w:after="0"/>
            </w:pPr>
            <w:r w:rsidRPr="00A47ABA">
              <w:rPr>
                <w:rFonts w:ascii="Times New Roman" w:hAnsi="Times New Roman" w:cs="Times New Roman"/>
                <w:sz w:val="20"/>
              </w:rPr>
              <w:t>27.05.2020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276"/>
        </w:trPr>
        <w:tc>
          <w:tcPr>
            <w:tcW w:w="817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134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Работа над </w:t>
            </w:r>
            <w:proofErr w:type="spell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ошибками</w:t>
            </w:r>
            <w:proofErr w:type="gramStart"/>
            <w:r w:rsidRPr="00FF545F">
              <w:rPr>
                <w:rFonts w:ascii="Times New Roman" w:hAnsi="Times New Roman" w:cs="Times New Roman"/>
                <w:i w:val="0"/>
                <w:sz w:val="24"/>
              </w:rPr>
              <w:t>.Г</w:t>
            </w:r>
            <w:proofErr w:type="gram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>еометрия</w:t>
            </w:r>
            <w:proofErr w:type="spellEnd"/>
            <w:r w:rsidRPr="00FF545F">
              <w:rPr>
                <w:rFonts w:ascii="Times New Roman" w:hAnsi="Times New Roman" w:cs="Times New Roman"/>
                <w:i w:val="0"/>
                <w:sz w:val="24"/>
              </w:rPr>
              <w:t xml:space="preserve"> на бумаге в клетку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Default="007E6007" w:rsidP="007E6007">
            <w:pPr>
              <w:spacing w:after="0"/>
            </w:pPr>
            <w:r w:rsidRPr="00A47ABA">
              <w:rPr>
                <w:rFonts w:ascii="Times New Roman" w:hAnsi="Times New Roman" w:cs="Times New Roman"/>
                <w:sz w:val="20"/>
              </w:rPr>
              <w:t>27.05.2020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rPr>
          <w:trHeight w:val="212"/>
        </w:trPr>
        <w:tc>
          <w:tcPr>
            <w:tcW w:w="817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135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Решение задач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Default="007E6007" w:rsidP="007E6007">
            <w:pPr>
              <w:spacing w:after="0"/>
            </w:pPr>
            <w:r w:rsidRPr="00F45FA3">
              <w:rPr>
                <w:rFonts w:ascii="Times New Roman" w:hAnsi="Times New Roman" w:cs="Times New Roman"/>
                <w:sz w:val="20"/>
              </w:rPr>
              <w:t>28.05.2020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E6007" w:rsidRPr="00FF545F" w:rsidTr="007E6007">
        <w:tc>
          <w:tcPr>
            <w:tcW w:w="817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136</w:t>
            </w:r>
          </w:p>
        </w:tc>
        <w:tc>
          <w:tcPr>
            <w:tcW w:w="6379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Как мы научились формулировать  и решать задачи.</w:t>
            </w:r>
          </w:p>
        </w:tc>
        <w:tc>
          <w:tcPr>
            <w:tcW w:w="850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FF545F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007" w:rsidRDefault="007E6007" w:rsidP="007E6007">
            <w:pPr>
              <w:spacing w:after="0"/>
            </w:pPr>
            <w:r w:rsidRPr="00F45FA3">
              <w:rPr>
                <w:rFonts w:ascii="Times New Roman" w:hAnsi="Times New Roman" w:cs="Times New Roman"/>
                <w:sz w:val="20"/>
              </w:rPr>
              <w:t>28.05.2020</w:t>
            </w:r>
          </w:p>
        </w:tc>
        <w:tc>
          <w:tcPr>
            <w:tcW w:w="1276" w:type="dxa"/>
            <w:shd w:val="clear" w:color="auto" w:fill="auto"/>
          </w:tcPr>
          <w:p w:rsidR="007E6007" w:rsidRPr="00FF545F" w:rsidRDefault="007E6007" w:rsidP="007E6007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</w:tbl>
    <w:p w:rsidR="004153C1" w:rsidRPr="00FF545F" w:rsidRDefault="004153C1" w:rsidP="004153C1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4153C1" w:rsidRPr="00FF545F" w:rsidRDefault="004153C1" w:rsidP="004153C1">
      <w:pPr>
        <w:pStyle w:val="a4"/>
        <w:rPr>
          <w:rFonts w:ascii="Times New Roman" w:hAnsi="Times New Roman" w:cs="Times New Roman"/>
          <w:i w:val="0"/>
          <w:smallCaps/>
          <w:sz w:val="24"/>
        </w:rPr>
      </w:pPr>
    </w:p>
    <w:p w:rsidR="004153C1" w:rsidRPr="00FF545F" w:rsidRDefault="004153C1" w:rsidP="004153C1">
      <w:pPr>
        <w:pStyle w:val="a4"/>
        <w:rPr>
          <w:rFonts w:ascii="Times New Roman" w:hAnsi="Times New Roman" w:cs="Times New Roman"/>
          <w:i w:val="0"/>
          <w:smallCaps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9F1562" w:rsidRPr="00840414" w:rsidRDefault="009F1562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</w:p>
    <w:p w:rsidR="00840414" w:rsidRPr="00840414" w:rsidRDefault="00840414" w:rsidP="00840414">
      <w:pPr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40414" w:rsidRPr="00840414" w:rsidRDefault="00840414" w:rsidP="00840414">
      <w:pPr>
        <w:rPr>
          <w:rFonts w:ascii="Times New Roman" w:hAnsi="Times New Roman" w:cs="Times New Roman"/>
          <w:sz w:val="24"/>
          <w:szCs w:val="24"/>
        </w:rPr>
      </w:pPr>
    </w:p>
    <w:p w:rsidR="00F377CA" w:rsidRPr="00840414" w:rsidRDefault="00F377CA" w:rsidP="00840414">
      <w:pPr>
        <w:rPr>
          <w:rFonts w:ascii="Times New Roman" w:hAnsi="Times New Roman" w:cs="Times New Roman"/>
          <w:sz w:val="24"/>
          <w:szCs w:val="24"/>
        </w:rPr>
      </w:pPr>
    </w:p>
    <w:sectPr w:rsidR="00F377CA" w:rsidRPr="00840414" w:rsidSect="004153C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685"/>
    <w:multiLevelType w:val="multilevel"/>
    <w:tmpl w:val="F46C63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E3C45"/>
    <w:multiLevelType w:val="multilevel"/>
    <w:tmpl w:val="A34E79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3467B"/>
    <w:multiLevelType w:val="multilevel"/>
    <w:tmpl w:val="4FCA6D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B608F"/>
    <w:multiLevelType w:val="multilevel"/>
    <w:tmpl w:val="3A6CD1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E13CA5"/>
    <w:multiLevelType w:val="multilevel"/>
    <w:tmpl w:val="82C64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5543C"/>
    <w:multiLevelType w:val="multilevel"/>
    <w:tmpl w:val="70A61F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9D361E"/>
    <w:multiLevelType w:val="multilevel"/>
    <w:tmpl w:val="B894B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BF4EA5"/>
    <w:multiLevelType w:val="hybridMultilevel"/>
    <w:tmpl w:val="45E6E366"/>
    <w:lvl w:ilvl="0" w:tplc="6BFC2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007B4"/>
    <w:multiLevelType w:val="multilevel"/>
    <w:tmpl w:val="64AC91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7C0E92"/>
    <w:multiLevelType w:val="multilevel"/>
    <w:tmpl w:val="2D16ED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8A7F87"/>
    <w:multiLevelType w:val="multilevel"/>
    <w:tmpl w:val="7B807A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E04C51"/>
    <w:multiLevelType w:val="multilevel"/>
    <w:tmpl w:val="2214D8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D775AB"/>
    <w:multiLevelType w:val="multilevel"/>
    <w:tmpl w:val="0A84E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C867EB"/>
    <w:multiLevelType w:val="multilevel"/>
    <w:tmpl w:val="F3CA1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843482"/>
    <w:multiLevelType w:val="multilevel"/>
    <w:tmpl w:val="46D2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EB167A9"/>
    <w:multiLevelType w:val="multilevel"/>
    <w:tmpl w:val="19540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C9060F"/>
    <w:multiLevelType w:val="multilevel"/>
    <w:tmpl w:val="151C4D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AC0B42"/>
    <w:multiLevelType w:val="hybridMultilevel"/>
    <w:tmpl w:val="F6888A16"/>
    <w:lvl w:ilvl="0" w:tplc="16BCB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35633"/>
    <w:multiLevelType w:val="multilevel"/>
    <w:tmpl w:val="3390881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0622BE3"/>
    <w:multiLevelType w:val="multilevel"/>
    <w:tmpl w:val="AE50C7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847898"/>
    <w:multiLevelType w:val="multilevel"/>
    <w:tmpl w:val="43CAFB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AA7A04"/>
    <w:multiLevelType w:val="multilevel"/>
    <w:tmpl w:val="83305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B140AF"/>
    <w:multiLevelType w:val="multilevel"/>
    <w:tmpl w:val="60AAB0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600982"/>
    <w:multiLevelType w:val="hybridMultilevel"/>
    <w:tmpl w:val="45E6E366"/>
    <w:lvl w:ilvl="0" w:tplc="6BFC2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7E06D4"/>
    <w:multiLevelType w:val="multilevel"/>
    <w:tmpl w:val="2892F7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13258F"/>
    <w:multiLevelType w:val="multilevel"/>
    <w:tmpl w:val="4DB0AA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153D88"/>
    <w:multiLevelType w:val="multilevel"/>
    <w:tmpl w:val="7FBA8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3C7E05"/>
    <w:multiLevelType w:val="multilevel"/>
    <w:tmpl w:val="904AE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0F19B7"/>
    <w:multiLevelType w:val="multilevel"/>
    <w:tmpl w:val="4928E3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440DA3"/>
    <w:multiLevelType w:val="multilevel"/>
    <w:tmpl w:val="B0D684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3947E9"/>
    <w:multiLevelType w:val="hybridMultilevel"/>
    <w:tmpl w:val="4F4EF466"/>
    <w:lvl w:ilvl="0" w:tplc="8BA84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F36F29"/>
    <w:multiLevelType w:val="multilevel"/>
    <w:tmpl w:val="A790EF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FF1BAC"/>
    <w:multiLevelType w:val="multilevel"/>
    <w:tmpl w:val="ABE602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0C21A1"/>
    <w:multiLevelType w:val="multilevel"/>
    <w:tmpl w:val="B41E93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CE44C3"/>
    <w:multiLevelType w:val="multilevel"/>
    <w:tmpl w:val="42E81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C70994"/>
    <w:multiLevelType w:val="multilevel"/>
    <w:tmpl w:val="2A66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8"/>
  </w:num>
  <w:num w:numId="23">
    <w:abstractNumId w:val="6"/>
  </w:num>
  <w:num w:numId="24">
    <w:abstractNumId w:val="12"/>
  </w:num>
  <w:num w:numId="25">
    <w:abstractNumId w:val="1"/>
  </w:num>
  <w:num w:numId="26">
    <w:abstractNumId w:val="31"/>
  </w:num>
  <w:num w:numId="27">
    <w:abstractNumId w:val="4"/>
  </w:num>
  <w:num w:numId="28">
    <w:abstractNumId w:val="16"/>
  </w:num>
  <w:num w:numId="29">
    <w:abstractNumId w:val="19"/>
  </w:num>
  <w:num w:numId="30">
    <w:abstractNumId w:val="22"/>
  </w:num>
  <w:num w:numId="31">
    <w:abstractNumId w:val="9"/>
  </w:num>
  <w:num w:numId="32">
    <w:abstractNumId w:val="28"/>
  </w:num>
  <w:num w:numId="33">
    <w:abstractNumId w:val="17"/>
  </w:num>
  <w:num w:numId="34">
    <w:abstractNumId w:val="30"/>
  </w:num>
  <w:num w:numId="35">
    <w:abstractNumId w:val="7"/>
  </w:num>
  <w:num w:numId="36">
    <w:abstractNumId w:val="2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77CA"/>
    <w:rsid w:val="000E084F"/>
    <w:rsid w:val="00130378"/>
    <w:rsid w:val="001F5B25"/>
    <w:rsid w:val="003C6867"/>
    <w:rsid w:val="003C7CD6"/>
    <w:rsid w:val="003D0881"/>
    <w:rsid w:val="003D6AC7"/>
    <w:rsid w:val="003E5E81"/>
    <w:rsid w:val="004153C1"/>
    <w:rsid w:val="005425D5"/>
    <w:rsid w:val="005C0222"/>
    <w:rsid w:val="006126E2"/>
    <w:rsid w:val="00693F89"/>
    <w:rsid w:val="006F10A8"/>
    <w:rsid w:val="007D6A53"/>
    <w:rsid w:val="007E6007"/>
    <w:rsid w:val="00840414"/>
    <w:rsid w:val="00867F83"/>
    <w:rsid w:val="009F1562"/>
    <w:rsid w:val="00A46393"/>
    <w:rsid w:val="00AB1FEF"/>
    <w:rsid w:val="00B357FC"/>
    <w:rsid w:val="00B93636"/>
    <w:rsid w:val="00BE41E5"/>
    <w:rsid w:val="00CD157F"/>
    <w:rsid w:val="00D2258E"/>
    <w:rsid w:val="00D31FFA"/>
    <w:rsid w:val="00D47D0A"/>
    <w:rsid w:val="00D955F6"/>
    <w:rsid w:val="00DF25A7"/>
    <w:rsid w:val="00E22439"/>
    <w:rsid w:val="00E23533"/>
    <w:rsid w:val="00F15E3A"/>
    <w:rsid w:val="00F3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E5"/>
  </w:style>
  <w:style w:type="paragraph" w:styleId="1">
    <w:name w:val="heading 1"/>
    <w:basedOn w:val="a"/>
    <w:next w:val="a"/>
    <w:link w:val="10"/>
    <w:qFormat/>
    <w:rsid w:val="00F377CA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377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F377CA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a"/>
    <w:link w:val="40"/>
    <w:uiPriority w:val="9"/>
    <w:qFormat/>
    <w:rsid w:val="00F377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rsid w:val="00F377CA"/>
    <w:pPr>
      <w:keepNext/>
      <w:keepLines/>
      <w:spacing w:before="200" w:after="0" w:line="240" w:lineRule="auto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377CA"/>
    <w:rPr>
      <w:rFonts w:ascii="Times New Roman CYR" w:eastAsia="Times New Roman" w:hAnsi="Times New Roman CYR" w:cs="Times New Roman CYR"/>
      <w:i/>
      <w:sz w:val="28"/>
      <w:szCs w:val="24"/>
    </w:rPr>
  </w:style>
  <w:style w:type="paragraph" w:styleId="a4">
    <w:name w:val="No Spacing"/>
    <w:link w:val="a3"/>
    <w:uiPriority w:val="1"/>
    <w:qFormat/>
    <w:rsid w:val="00F377CA"/>
    <w:pPr>
      <w:spacing w:after="0" w:line="240" w:lineRule="auto"/>
    </w:pPr>
    <w:rPr>
      <w:rFonts w:ascii="Times New Roman CYR" w:eastAsia="Times New Roman" w:hAnsi="Times New Roman CYR" w:cs="Times New Roman CYR"/>
      <w:i/>
      <w:sz w:val="28"/>
      <w:szCs w:val="24"/>
    </w:rPr>
  </w:style>
  <w:style w:type="paragraph" w:styleId="a5">
    <w:name w:val="List Paragraph"/>
    <w:basedOn w:val="a"/>
    <w:uiPriority w:val="34"/>
    <w:qFormat/>
    <w:rsid w:val="00F377C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F377CA"/>
  </w:style>
  <w:style w:type="paragraph" w:customStyle="1" w:styleId="c7">
    <w:name w:val="c7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377CA"/>
  </w:style>
  <w:style w:type="character" w:customStyle="1" w:styleId="c8">
    <w:name w:val="c8"/>
    <w:basedOn w:val="a0"/>
    <w:rsid w:val="00F377CA"/>
  </w:style>
  <w:style w:type="character" w:customStyle="1" w:styleId="c22">
    <w:name w:val="c22"/>
    <w:basedOn w:val="a0"/>
    <w:rsid w:val="00F377CA"/>
  </w:style>
  <w:style w:type="character" w:customStyle="1" w:styleId="c5">
    <w:name w:val="c5"/>
    <w:basedOn w:val="a0"/>
    <w:rsid w:val="00F377CA"/>
  </w:style>
  <w:style w:type="paragraph" w:styleId="a6">
    <w:name w:val="Normal (Web)"/>
    <w:basedOn w:val="a"/>
    <w:uiPriority w:val="99"/>
    <w:unhideWhenUsed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377CA"/>
    <w:rPr>
      <w:b/>
      <w:bCs/>
    </w:rPr>
  </w:style>
  <w:style w:type="character" w:styleId="a8">
    <w:name w:val="Emphasis"/>
    <w:basedOn w:val="a0"/>
    <w:uiPriority w:val="20"/>
    <w:qFormat/>
    <w:rsid w:val="00F377CA"/>
    <w:rPr>
      <w:i/>
      <w:iCs/>
    </w:rPr>
  </w:style>
  <w:style w:type="paragraph" w:customStyle="1" w:styleId="c31">
    <w:name w:val="c31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F377CA"/>
  </w:style>
  <w:style w:type="paragraph" w:customStyle="1" w:styleId="c26">
    <w:name w:val="c26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377CA"/>
  </w:style>
  <w:style w:type="paragraph" w:customStyle="1" w:styleId="c19">
    <w:name w:val="c19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F377CA"/>
  </w:style>
  <w:style w:type="character" w:customStyle="1" w:styleId="c36">
    <w:name w:val="c36"/>
    <w:basedOn w:val="a0"/>
    <w:rsid w:val="00F377CA"/>
  </w:style>
  <w:style w:type="character" w:customStyle="1" w:styleId="c6">
    <w:name w:val="c6"/>
    <w:basedOn w:val="a0"/>
    <w:rsid w:val="00F377CA"/>
  </w:style>
  <w:style w:type="paragraph" w:customStyle="1" w:styleId="c68">
    <w:name w:val="c68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semiHidden/>
    <w:unhideWhenUsed/>
    <w:rsid w:val="00F377C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semiHidden/>
    <w:rsid w:val="00F377CA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F377C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377CA"/>
    <w:rPr>
      <w:rFonts w:ascii="Calibri" w:eastAsia="Calibri" w:hAnsi="Calibri" w:cs="Times New Roman"/>
      <w:lang w:eastAsia="en-US"/>
    </w:rPr>
  </w:style>
  <w:style w:type="paragraph" w:styleId="ad">
    <w:name w:val="Body Text Indent"/>
    <w:basedOn w:val="a"/>
    <w:link w:val="ae"/>
    <w:unhideWhenUsed/>
    <w:rsid w:val="00F377CA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F377CA"/>
    <w:rPr>
      <w:rFonts w:ascii="Times New Roman" w:eastAsia="Times New Roman" w:hAnsi="Times New Roman" w:cs="Times New Roman"/>
      <w:sz w:val="28"/>
      <w:szCs w:val="20"/>
    </w:rPr>
  </w:style>
  <w:style w:type="paragraph" w:customStyle="1" w:styleId="c7c23">
    <w:name w:val="c7 c23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c61">
    <w:name w:val="c29 c61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">
    <w:name w:val="jc"/>
    <w:basedOn w:val="a"/>
    <w:rsid w:val="00F377C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11">
    <w:name w:val="Абзац списка1"/>
    <w:basedOn w:val="a"/>
    <w:rsid w:val="00F377CA"/>
    <w:pPr>
      <w:ind w:left="720"/>
    </w:pPr>
    <w:rPr>
      <w:rFonts w:ascii="Calibri" w:eastAsia="Times New Roman" w:hAnsi="Calibri" w:cs="Times New Roman"/>
      <w:kern w:val="2"/>
      <w:lang w:val="en-US" w:eastAsia="ar-SA" w:bidi="en-US"/>
    </w:rPr>
  </w:style>
  <w:style w:type="paragraph" w:customStyle="1" w:styleId="c7c35">
    <w:name w:val="c7 c35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85">
    <w:name w:val="c7 c85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51">
    <w:name w:val="c7 c51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35c32">
    <w:name w:val="c26 c35 c32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8c38">
    <w:name w:val="c7 c68 c38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68c38c32">
    <w:name w:val="c26 c68 c38 c32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32">
    <w:name w:val="c26 c32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49">
    <w:name w:val="c26 c49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49c53">
    <w:name w:val="c26 c49 c53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rsid w:val="00F377C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1c2">
    <w:name w:val="c1 c2"/>
    <w:basedOn w:val="a0"/>
    <w:rsid w:val="00F377CA"/>
  </w:style>
  <w:style w:type="character" w:customStyle="1" w:styleId="c1c2c5">
    <w:name w:val="c1 c2 c5"/>
    <w:basedOn w:val="a0"/>
    <w:rsid w:val="00F377CA"/>
  </w:style>
  <w:style w:type="character" w:customStyle="1" w:styleId="c25c1c2">
    <w:name w:val="c25 c1 c2"/>
    <w:basedOn w:val="a0"/>
    <w:rsid w:val="00F377CA"/>
  </w:style>
  <w:style w:type="character" w:customStyle="1" w:styleId="c13c25c2c5">
    <w:name w:val="c13 c25 c2 c5"/>
    <w:basedOn w:val="a0"/>
    <w:rsid w:val="00F377CA"/>
  </w:style>
  <w:style w:type="character" w:customStyle="1" w:styleId="c13c2">
    <w:name w:val="c13 c2"/>
    <w:basedOn w:val="a0"/>
    <w:rsid w:val="00F377CA"/>
  </w:style>
  <w:style w:type="character" w:customStyle="1" w:styleId="c13c2c5">
    <w:name w:val="c13 c2 c5"/>
    <w:basedOn w:val="a0"/>
    <w:rsid w:val="00F377CA"/>
  </w:style>
  <w:style w:type="character" w:customStyle="1" w:styleId="c2">
    <w:name w:val="c2"/>
    <w:basedOn w:val="a0"/>
    <w:rsid w:val="00F377CA"/>
  </w:style>
  <w:style w:type="character" w:customStyle="1" w:styleId="c21">
    <w:name w:val="c21"/>
    <w:basedOn w:val="a0"/>
    <w:rsid w:val="00F377CA"/>
  </w:style>
  <w:style w:type="character" w:customStyle="1" w:styleId="ft6">
    <w:name w:val="ft6"/>
    <w:basedOn w:val="a0"/>
    <w:rsid w:val="00F377CA"/>
  </w:style>
  <w:style w:type="character" w:customStyle="1" w:styleId="ft650">
    <w:name w:val="ft650"/>
    <w:basedOn w:val="a0"/>
    <w:rsid w:val="00F377CA"/>
  </w:style>
  <w:style w:type="character" w:customStyle="1" w:styleId="ft698">
    <w:name w:val="ft698"/>
    <w:basedOn w:val="a0"/>
    <w:rsid w:val="00F377CA"/>
  </w:style>
  <w:style w:type="character" w:customStyle="1" w:styleId="ft747">
    <w:name w:val="ft747"/>
    <w:basedOn w:val="a0"/>
    <w:rsid w:val="00F377CA"/>
  </w:style>
  <w:style w:type="character" w:customStyle="1" w:styleId="ft1465">
    <w:name w:val="ft1465"/>
    <w:basedOn w:val="a0"/>
    <w:rsid w:val="00F377CA"/>
  </w:style>
  <w:style w:type="character" w:customStyle="1" w:styleId="ft1478">
    <w:name w:val="ft1478"/>
    <w:basedOn w:val="a0"/>
    <w:rsid w:val="00F377CA"/>
  </w:style>
  <w:style w:type="character" w:customStyle="1" w:styleId="ft1907">
    <w:name w:val="ft1907"/>
    <w:basedOn w:val="a0"/>
    <w:rsid w:val="00F377CA"/>
  </w:style>
  <w:style w:type="character" w:customStyle="1" w:styleId="ft2220">
    <w:name w:val="ft2220"/>
    <w:basedOn w:val="a0"/>
    <w:rsid w:val="00F377CA"/>
  </w:style>
  <w:style w:type="character" w:customStyle="1" w:styleId="ft2236">
    <w:name w:val="ft2236"/>
    <w:basedOn w:val="a0"/>
    <w:rsid w:val="00F377CA"/>
  </w:style>
  <w:style w:type="character" w:customStyle="1" w:styleId="ft2513">
    <w:name w:val="ft2513"/>
    <w:basedOn w:val="a0"/>
    <w:rsid w:val="00F377CA"/>
  </w:style>
  <w:style w:type="character" w:customStyle="1" w:styleId="ft2540">
    <w:name w:val="ft2540"/>
    <w:basedOn w:val="a0"/>
    <w:rsid w:val="00F377CA"/>
  </w:style>
  <w:style w:type="character" w:customStyle="1" w:styleId="c1">
    <w:name w:val="c1"/>
    <w:basedOn w:val="a0"/>
    <w:rsid w:val="00F377CA"/>
  </w:style>
  <w:style w:type="table" w:styleId="af">
    <w:name w:val="Table Grid"/>
    <w:basedOn w:val="a1"/>
    <w:rsid w:val="00F37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2">
    <w:name w:val="c52"/>
    <w:basedOn w:val="a0"/>
    <w:rsid w:val="00F377CA"/>
  </w:style>
  <w:style w:type="character" w:customStyle="1" w:styleId="20">
    <w:name w:val="Заголовок 2 Знак"/>
    <w:basedOn w:val="a0"/>
    <w:link w:val="2"/>
    <w:uiPriority w:val="9"/>
    <w:rsid w:val="00F377CA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15">
    <w:name w:val="c15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F377CA"/>
  </w:style>
  <w:style w:type="paragraph" w:customStyle="1" w:styleId="c20">
    <w:name w:val="c20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F377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F377CA"/>
    <w:rPr>
      <w:color w:val="800080"/>
      <w:u w:val="single"/>
    </w:rPr>
  </w:style>
  <w:style w:type="paragraph" w:customStyle="1" w:styleId="c39">
    <w:name w:val="c39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F377CA"/>
  </w:style>
  <w:style w:type="paragraph" w:styleId="af2">
    <w:name w:val="Balloon Text"/>
    <w:basedOn w:val="a"/>
    <w:link w:val="af3"/>
    <w:uiPriority w:val="99"/>
    <w:semiHidden/>
    <w:unhideWhenUsed/>
    <w:rsid w:val="00F3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377CA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nhideWhenUsed/>
    <w:rsid w:val="00F377CA"/>
    <w:pPr>
      <w:spacing w:after="120"/>
    </w:pPr>
  </w:style>
  <w:style w:type="character" w:customStyle="1" w:styleId="af5">
    <w:name w:val="Основной текст Знак"/>
    <w:basedOn w:val="a0"/>
    <w:link w:val="af4"/>
    <w:rsid w:val="00F377CA"/>
  </w:style>
  <w:style w:type="numbering" w:customStyle="1" w:styleId="12">
    <w:name w:val="Нет списка1"/>
    <w:next w:val="a2"/>
    <w:semiHidden/>
    <w:rsid w:val="00F377CA"/>
  </w:style>
  <w:style w:type="character" w:customStyle="1" w:styleId="Zag11">
    <w:name w:val="Zag_11"/>
    <w:rsid w:val="00F377CA"/>
  </w:style>
  <w:style w:type="paragraph" w:styleId="21">
    <w:name w:val="Body Text 2"/>
    <w:basedOn w:val="a"/>
    <w:link w:val="22"/>
    <w:rsid w:val="00F377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77CA"/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F377CA"/>
  </w:style>
  <w:style w:type="character" w:customStyle="1" w:styleId="butback1">
    <w:name w:val="butback1"/>
    <w:rsid w:val="00F377CA"/>
    <w:rPr>
      <w:color w:val="666666"/>
    </w:rPr>
  </w:style>
  <w:style w:type="character" w:customStyle="1" w:styleId="10">
    <w:name w:val="Заголовок 1 Знак"/>
    <w:basedOn w:val="a0"/>
    <w:link w:val="1"/>
    <w:rsid w:val="00F377CA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F377CA"/>
    <w:rPr>
      <w:rFonts w:ascii="Cambria" w:eastAsia="Calibri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377C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rsid w:val="00F377CA"/>
    <w:rPr>
      <w:rFonts w:ascii="Cambria" w:eastAsia="Calibri" w:hAnsi="Cambria" w:cs="Times New Roman"/>
      <w:color w:val="404040"/>
      <w:sz w:val="20"/>
      <w:szCs w:val="20"/>
    </w:rPr>
  </w:style>
  <w:style w:type="paragraph" w:customStyle="1" w:styleId="Style1">
    <w:name w:val="Style1"/>
    <w:basedOn w:val="a"/>
    <w:uiPriority w:val="99"/>
    <w:rsid w:val="00F377CA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14">
    <w:name w:val="Style14"/>
    <w:basedOn w:val="a"/>
    <w:uiPriority w:val="99"/>
    <w:rsid w:val="00F377CA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9">
    <w:name w:val="Font Style19"/>
    <w:basedOn w:val="a0"/>
    <w:uiPriority w:val="99"/>
    <w:rsid w:val="00F377CA"/>
    <w:rPr>
      <w:rFonts w:ascii="Bookman Old Style" w:hAnsi="Bookman Old Style" w:cs="Bookman Old Style"/>
      <w:sz w:val="20"/>
      <w:szCs w:val="20"/>
    </w:rPr>
  </w:style>
  <w:style w:type="character" w:customStyle="1" w:styleId="FontStyle29">
    <w:name w:val="Font Style29"/>
    <w:basedOn w:val="a0"/>
    <w:uiPriority w:val="99"/>
    <w:rsid w:val="00F377CA"/>
    <w:rPr>
      <w:rFonts w:ascii="Bookman Old Style" w:hAnsi="Bookman Old Style" w:cs="Bookman Old Style"/>
      <w:i/>
      <w:iCs/>
      <w:sz w:val="20"/>
      <w:szCs w:val="20"/>
    </w:rPr>
  </w:style>
  <w:style w:type="paragraph" w:customStyle="1" w:styleId="Style3">
    <w:name w:val="Style3"/>
    <w:basedOn w:val="a"/>
    <w:uiPriority w:val="99"/>
    <w:rsid w:val="00F377CA"/>
    <w:pPr>
      <w:widowControl w:val="0"/>
      <w:autoSpaceDE w:val="0"/>
      <w:autoSpaceDN w:val="0"/>
      <w:adjustRightInd w:val="0"/>
      <w:spacing w:after="0" w:line="254" w:lineRule="exact"/>
      <w:ind w:firstLine="408"/>
      <w:jc w:val="both"/>
    </w:pPr>
    <w:rPr>
      <w:rFonts w:ascii="Bookman Old Style" w:hAnsi="Bookman Old Style"/>
      <w:sz w:val="24"/>
      <w:szCs w:val="24"/>
    </w:rPr>
  </w:style>
  <w:style w:type="paragraph" w:customStyle="1" w:styleId="Style6">
    <w:name w:val="Style6"/>
    <w:basedOn w:val="a"/>
    <w:uiPriority w:val="99"/>
    <w:rsid w:val="00F377CA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rsid w:val="00F377CA"/>
    <w:rPr>
      <w:rFonts w:ascii="Arial" w:eastAsia="Calibri" w:hAnsi="Arial" w:cs="Arial"/>
      <w:b/>
      <w:bCs/>
      <w:i/>
      <w:iCs/>
    </w:rPr>
  </w:style>
  <w:style w:type="paragraph" w:styleId="32">
    <w:name w:val="Body Text 3"/>
    <w:basedOn w:val="a"/>
    <w:link w:val="31"/>
    <w:semiHidden/>
    <w:rsid w:val="00F377CA"/>
    <w:pPr>
      <w:spacing w:after="0" w:line="240" w:lineRule="auto"/>
    </w:pPr>
    <w:rPr>
      <w:rFonts w:ascii="Arial" w:eastAsia="Calibri" w:hAnsi="Arial" w:cs="Arial"/>
      <w:b/>
      <w:bCs/>
      <w:i/>
      <w:iCs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F377CA"/>
    <w:rPr>
      <w:sz w:val="16"/>
      <w:szCs w:val="16"/>
    </w:rPr>
  </w:style>
  <w:style w:type="paragraph" w:styleId="af6">
    <w:name w:val="Document Map"/>
    <w:basedOn w:val="a"/>
    <w:link w:val="af7"/>
    <w:uiPriority w:val="99"/>
    <w:semiHidden/>
    <w:unhideWhenUsed/>
    <w:rsid w:val="00F3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377CA"/>
    <w:rPr>
      <w:rFonts w:ascii="Tahoma" w:hAnsi="Tahoma" w:cs="Tahoma"/>
      <w:sz w:val="16"/>
      <w:szCs w:val="16"/>
    </w:rPr>
  </w:style>
  <w:style w:type="character" w:customStyle="1" w:styleId="13">
    <w:name w:val="Основной текст Знак1"/>
    <w:basedOn w:val="a0"/>
    <w:uiPriority w:val="99"/>
    <w:semiHidden/>
    <w:rsid w:val="00F377CA"/>
  </w:style>
  <w:style w:type="character" w:customStyle="1" w:styleId="14">
    <w:name w:val="Нижний колонтитул Знак1"/>
    <w:basedOn w:val="a0"/>
    <w:uiPriority w:val="99"/>
    <w:semiHidden/>
    <w:rsid w:val="00F377CA"/>
  </w:style>
  <w:style w:type="character" w:customStyle="1" w:styleId="15">
    <w:name w:val="Верхний колонтитул Знак1"/>
    <w:basedOn w:val="a0"/>
    <w:uiPriority w:val="99"/>
    <w:semiHidden/>
    <w:rsid w:val="00F377CA"/>
  </w:style>
  <w:style w:type="character" w:customStyle="1" w:styleId="16">
    <w:name w:val="Основной текст с отступом Знак1"/>
    <w:basedOn w:val="a0"/>
    <w:uiPriority w:val="99"/>
    <w:semiHidden/>
    <w:rsid w:val="00F377CA"/>
  </w:style>
  <w:style w:type="character" w:customStyle="1" w:styleId="c41">
    <w:name w:val="c41"/>
    <w:basedOn w:val="a0"/>
    <w:rsid w:val="00F377CA"/>
  </w:style>
  <w:style w:type="character" w:customStyle="1" w:styleId="c61">
    <w:name w:val="c61"/>
    <w:basedOn w:val="a0"/>
    <w:rsid w:val="00F377CA"/>
  </w:style>
  <w:style w:type="paragraph" w:customStyle="1" w:styleId="c10">
    <w:name w:val="c10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1">
    <w:name w:val="c01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377CA"/>
  </w:style>
  <w:style w:type="paragraph" w:customStyle="1" w:styleId="c121">
    <w:name w:val="c121"/>
    <w:basedOn w:val="a"/>
    <w:rsid w:val="00F3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1">
    <w:name w:val="c51"/>
    <w:basedOn w:val="a0"/>
    <w:rsid w:val="00F377CA"/>
  </w:style>
  <w:style w:type="character" w:customStyle="1" w:styleId="c71">
    <w:name w:val="c71"/>
    <w:basedOn w:val="a0"/>
    <w:rsid w:val="00F377CA"/>
  </w:style>
  <w:style w:type="character" w:customStyle="1" w:styleId="breadcrumblast">
    <w:name w:val="breadcrumb_last"/>
    <w:basedOn w:val="a0"/>
    <w:rsid w:val="00F377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14547</Words>
  <Characters>82922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2</cp:revision>
  <cp:lastPrinted>2019-09-16T10:54:00Z</cp:lastPrinted>
  <dcterms:created xsi:type="dcterms:W3CDTF">2019-09-16T10:55:00Z</dcterms:created>
  <dcterms:modified xsi:type="dcterms:W3CDTF">2019-09-16T10:55:00Z</dcterms:modified>
</cp:coreProperties>
</file>